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846" w:rsidRPr="00B32A57" w:rsidRDefault="00DF3846" w:rsidP="00DF3846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 w:rsidRPr="00B32A57">
        <w:rPr>
          <w:rFonts w:eastAsia="Times New Roman" w:cs="Arial"/>
          <w:b/>
          <w:bCs/>
          <w:caps/>
          <w:sz w:val="56"/>
          <w:szCs w:val="40"/>
        </w:rPr>
        <w:t xml:space="preserve">REKONSTRUKCE VÝPRAVNÍ BUDOVY </w:t>
      </w:r>
      <w:r>
        <w:rPr>
          <w:rFonts w:eastAsia="Times New Roman" w:cs="Arial"/>
          <w:b/>
          <w:bCs/>
          <w:caps/>
          <w:sz w:val="56"/>
          <w:szCs w:val="40"/>
        </w:rPr>
        <w:t xml:space="preserve">V ŽST. PLANÁ </w:t>
      </w:r>
      <w:r w:rsidRPr="00B32A57">
        <w:rPr>
          <w:rFonts w:eastAsia="Times New Roman" w:cs="Arial"/>
          <w:b/>
          <w:bCs/>
          <w:caps/>
          <w:sz w:val="56"/>
          <w:szCs w:val="40"/>
        </w:rPr>
        <w:t>U MARIÁNSKÝCH LÁZNÍ</w:t>
      </w:r>
    </w:p>
    <w:p w:rsidR="003847E4" w:rsidRPr="0068351A" w:rsidRDefault="003847E4" w:rsidP="003847E4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  <w:r w:rsidRPr="0068351A">
        <w:rPr>
          <w:rFonts w:eastAsia="Times New Roman" w:cs="Arial"/>
          <w:bCs/>
          <w:caps/>
          <w:noProof/>
          <w:sz w:val="56"/>
          <w:szCs w:val="56"/>
          <w:lang w:eastAsia="cs-CZ"/>
        </w:rPr>
        <w:drawing>
          <wp:inline distT="0" distB="0" distL="0" distR="0">
            <wp:extent cx="5760720" cy="2440687"/>
            <wp:effectExtent l="19050" t="0" r="0" b="0"/>
            <wp:docPr id="9" name="obráze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40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351A">
        <w:rPr>
          <w:rFonts w:eastAsia="Times New Roman" w:cs="Arial"/>
          <w:bCs/>
          <w:caps/>
          <w:noProof/>
          <w:sz w:val="56"/>
          <w:szCs w:val="56"/>
          <w:lang w:eastAsia="cs-CZ"/>
        </w:rPr>
        <w:drawing>
          <wp:inline distT="0" distB="0" distL="0" distR="0">
            <wp:extent cx="5760720" cy="2504040"/>
            <wp:effectExtent l="19050" t="0" r="0" b="0"/>
            <wp:docPr id="10" name="obrázek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0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7E4" w:rsidRPr="0068351A" w:rsidRDefault="00576626" w:rsidP="003847E4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 w:rsidRPr="00576626">
        <w:rPr>
          <w:rFonts w:eastAsia="Times New Roman" w:cs="Arial"/>
          <w:b/>
          <w:bCs/>
          <w:sz w:val="20"/>
          <w:szCs w:val="20"/>
          <w:lang w:eastAsia="cs-CZ"/>
        </w:rPr>
        <w:pict>
          <v:rect id="_x0000_i1025" style="width:453.6pt;height:1.5pt" o:hralign="center" o:hrstd="t" o:hr="t" fillcolor="#a0a0a0" stroked="f"/>
        </w:pict>
      </w:r>
    </w:p>
    <w:p w:rsidR="003847E4" w:rsidRPr="0068351A" w:rsidRDefault="003847E4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68351A">
        <w:rPr>
          <w:rFonts w:eastAsia="Times New Roman" w:cs="Arial"/>
          <w:b/>
          <w:bCs/>
          <w:sz w:val="18"/>
          <w:szCs w:val="18"/>
          <w:lang w:val="ru-RU" w:eastAsia="cs-CZ"/>
        </w:rPr>
        <w:t>VIAGNOSTICS s.r.o.,</w:t>
      </w:r>
    </w:p>
    <w:p w:rsidR="003847E4" w:rsidRPr="0068351A" w:rsidRDefault="003847E4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68351A">
        <w:rPr>
          <w:rFonts w:eastAsia="Times New Roman" w:cs="Arial"/>
          <w:b/>
          <w:bCs/>
          <w:sz w:val="18"/>
          <w:szCs w:val="18"/>
          <w:lang w:eastAsia="cs-CZ"/>
        </w:rPr>
        <w:t>Biskupský dvůr 2095/8, 110 00 Praha 1,</w:t>
      </w:r>
      <w:proofErr w:type="spellStart"/>
      <w:proofErr w:type="gramStart"/>
      <w:r w:rsidRPr="0068351A">
        <w:rPr>
          <w:rFonts w:eastAsia="Times New Roman" w:cs="Arial"/>
          <w:b/>
          <w:bCs/>
          <w:sz w:val="18"/>
          <w:szCs w:val="18"/>
          <w:lang w:eastAsia="cs-CZ"/>
        </w:rPr>
        <w:t>P.O.</w:t>
      </w:r>
      <w:proofErr w:type="gramEnd"/>
      <w:r w:rsidRPr="0068351A">
        <w:rPr>
          <w:rFonts w:eastAsia="Times New Roman" w:cs="Arial"/>
          <w:b/>
          <w:bCs/>
          <w:sz w:val="18"/>
          <w:szCs w:val="18"/>
          <w:lang w:eastAsia="cs-CZ"/>
        </w:rPr>
        <w:t>Box</w:t>
      </w:r>
      <w:proofErr w:type="spellEnd"/>
      <w:r w:rsidRPr="0068351A">
        <w:rPr>
          <w:rFonts w:eastAsia="Times New Roman" w:cs="Arial"/>
          <w:b/>
          <w:bCs/>
          <w:sz w:val="18"/>
          <w:szCs w:val="18"/>
          <w:lang w:eastAsia="cs-CZ"/>
        </w:rPr>
        <w:t xml:space="preserve"> 185, 111 21 Praha 1,  </w:t>
      </w:r>
    </w:p>
    <w:p w:rsidR="003847E4" w:rsidRPr="0068351A" w:rsidRDefault="003847E4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68351A">
        <w:rPr>
          <w:rFonts w:eastAsia="Times New Roman" w:cs="Arial"/>
          <w:b/>
          <w:bCs/>
          <w:sz w:val="18"/>
          <w:szCs w:val="18"/>
          <w:lang w:eastAsia="cs-CZ"/>
        </w:rPr>
        <w:t>IČ:052 05 824, DIČ:CZ05205824</w:t>
      </w:r>
    </w:p>
    <w:p w:rsidR="003847E4" w:rsidRPr="0068351A" w:rsidRDefault="00576626" w:rsidP="003847E4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 w:rsidRPr="00576626">
        <w:rPr>
          <w:rFonts w:eastAsia="Times New Roman" w:cs="Arial"/>
          <w:b/>
          <w:bCs/>
          <w:sz w:val="18"/>
          <w:szCs w:val="18"/>
          <w:lang w:eastAsia="cs-CZ"/>
        </w:rPr>
        <w:pict>
          <v:rect id="_x0000_i1026" style="width:453.6pt;height:1.5pt" o:hralign="center" o:hrstd="t" o:hr="t" fillcolor="#a0a0a0" stroked="f"/>
        </w:pic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arch. Lukáš Stříteský</w: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Petr </w:t>
      </w:r>
      <w:proofErr w:type="spellStart"/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Legner</w:t>
      </w:r>
      <w:proofErr w:type="spellEnd"/>
    </w:p>
    <w:p w:rsidR="003847E4" w:rsidRPr="0068351A" w:rsidRDefault="00576626" w:rsidP="003847E4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 w:rsidRPr="00576626">
        <w:rPr>
          <w:rFonts w:eastAsia="Times New Roman" w:cs="Arial"/>
          <w:b/>
          <w:bCs/>
          <w:sz w:val="18"/>
          <w:szCs w:val="18"/>
        </w:rPr>
        <w:pict>
          <v:rect id="_x0000_i1027" style="width:453.6pt;height:1.5pt" o:hralign="center" o:hrstd="t" o:hr="t" fillcolor="#a0a0a0" stroked="f"/>
        </w:pic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2717B5"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:rsidR="00DF3846" w:rsidRDefault="003847E4" w:rsidP="00DF384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DF3846" w:rsidRPr="00AC0DFB">
        <w:rPr>
          <w:rFonts w:eastAsia="Times New Roman" w:cs="Arial"/>
          <w:b/>
          <w:bCs/>
          <w:u w:val="single"/>
        </w:rPr>
        <w:t>REKONSTRUKC</w:t>
      </w:r>
      <w:r w:rsidR="00DF3846">
        <w:rPr>
          <w:rFonts w:eastAsia="Times New Roman" w:cs="Arial"/>
          <w:b/>
          <w:bCs/>
          <w:u w:val="single"/>
        </w:rPr>
        <w:t xml:space="preserve">E VÝPRAVNÍ BUDOVY V </w:t>
      </w:r>
    </w:p>
    <w:p w:rsidR="00DF3846" w:rsidRPr="00F51D54" w:rsidRDefault="00DF3846" w:rsidP="00DF3846">
      <w:pPr>
        <w:autoSpaceDE w:val="0"/>
        <w:autoSpaceDN w:val="0"/>
        <w:adjustRightInd w:val="0"/>
        <w:spacing w:line="240" w:lineRule="auto"/>
        <w:ind w:left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bCs/>
          <w:u w:val="single"/>
        </w:rPr>
        <w:t xml:space="preserve">ŽST. PLANÁ </w:t>
      </w:r>
      <w:r w:rsidRPr="00AC0DFB">
        <w:rPr>
          <w:rFonts w:eastAsia="Times New Roman" w:cs="Arial"/>
          <w:b/>
          <w:bCs/>
          <w:u w:val="single"/>
        </w:rPr>
        <w:t>U MARIÁNSKÝCH LÁZNÍ</w: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Železničářská 504, </w:t>
      </w:r>
      <w:proofErr w:type="gramStart"/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348 15  Planá</w:t>
      </w:r>
      <w:proofErr w:type="gramEnd"/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parcelní číslo: st. st. 551, 1349/11, 1349/15</w: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Katastrální území: Planá u Mariánských Lázní [721280]</w: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576626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="00576626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A97FCB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říjen ’20</w:t>
      </w:r>
      <w:r w:rsidR="00576626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:rsidR="00944FB0" w:rsidRDefault="00944FB0" w:rsidP="00944FB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DSP+</w:t>
      </w:r>
      <w:r w:rsidR="002717B5">
        <w:rPr>
          <w:rFonts w:eastAsia="Times New Roman" w:cs="Arial"/>
          <w:b/>
          <w:snapToGrid w:val="0"/>
          <w:sz w:val="32"/>
          <w:szCs w:val="32"/>
          <w:lang w:eastAsia="cs-CZ"/>
        </w:rPr>
        <w:t>P</w:t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DPS</w:t>
      </w:r>
    </w:p>
    <w:p w:rsidR="00944FB0" w:rsidRDefault="00944FB0" w:rsidP="00944FB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:rsidR="00222C61" w:rsidRPr="0068351A" w:rsidRDefault="00576626" w:rsidP="00222C61">
      <w:pPr>
        <w:jc w:val="center"/>
        <w:rPr>
          <w:rFonts w:cs="Arial"/>
          <w:b/>
          <w:bCs/>
          <w:sz w:val="24"/>
          <w:szCs w:val="24"/>
        </w:rPr>
      </w:pPr>
      <w:r w:rsidRPr="00576626">
        <w:rPr>
          <w:rFonts w:cs="Arial"/>
          <w:b/>
          <w:bCs/>
          <w:sz w:val="24"/>
          <w:szCs w:val="24"/>
        </w:rPr>
        <w:pict>
          <v:rect id="_x0000_i1028" style="width:453.6pt;height:1.5pt" o:hralign="center" o:hrstd="t" o:hr="t" fillcolor="#a0a0a0" stroked="f"/>
        </w:pict>
      </w:r>
    </w:p>
    <w:p w:rsidR="003E26DD" w:rsidRPr="0068351A" w:rsidRDefault="00A943DF" w:rsidP="00B82D6A">
      <w:pPr>
        <w:contextualSpacing/>
        <w:rPr>
          <w:rFonts w:cs="Arial"/>
          <w:b/>
          <w:sz w:val="36"/>
          <w:szCs w:val="36"/>
        </w:rPr>
      </w:pPr>
      <w:proofErr w:type="gramStart"/>
      <w:r w:rsidRPr="0068351A">
        <w:rPr>
          <w:rFonts w:cs="Arial"/>
          <w:b/>
          <w:sz w:val="36"/>
          <w:szCs w:val="36"/>
        </w:rPr>
        <w:t>D.</w:t>
      </w:r>
      <w:r w:rsidR="009A4E77" w:rsidRPr="0068351A">
        <w:rPr>
          <w:rFonts w:cs="Arial"/>
          <w:b/>
          <w:sz w:val="36"/>
          <w:szCs w:val="36"/>
        </w:rPr>
        <w:t>1.1</w:t>
      </w:r>
      <w:proofErr w:type="gramEnd"/>
      <w:r w:rsidR="00222C61" w:rsidRPr="0068351A">
        <w:rPr>
          <w:rFonts w:cs="Arial"/>
          <w:b/>
          <w:sz w:val="36"/>
          <w:szCs w:val="36"/>
        </w:rPr>
        <w:t>.</w:t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971060" w:rsidRPr="0068351A">
        <w:rPr>
          <w:rFonts w:cs="Arial"/>
          <w:b/>
          <w:sz w:val="36"/>
          <w:szCs w:val="36"/>
        </w:rPr>
        <w:t>ARS – TECHNICKÁ ZPRÁVA</w:t>
      </w:r>
      <w:r w:rsidR="003E26DD" w:rsidRPr="0068351A">
        <w:rPr>
          <w:rFonts w:cs="Arial"/>
          <w:b/>
          <w:sz w:val="36"/>
          <w:szCs w:val="36"/>
        </w:rPr>
        <w:br w:type="page"/>
      </w:r>
    </w:p>
    <w:p w:rsidR="00DF3846" w:rsidRDefault="00DF3846">
      <w:pPr>
        <w:spacing w:line="240" w:lineRule="auto"/>
        <w:rPr>
          <w:rFonts w:eastAsia="Times New Roman" w:cs="Arial"/>
          <w:b/>
          <w:sz w:val="20"/>
          <w:szCs w:val="20"/>
          <w:lang w:eastAsia="cs-CZ"/>
        </w:rPr>
      </w:pPr>
    </w:p>
    <w:p w:rsidR="00DF3846" w:rsidRDefault="00DF3846" w:rsidP="00DF3846">
      <w:pPr>
        <w:pStyle w:val="REV01"/>
      </w:pPr>
      <w:r w:rsidRPr="00AD3134">
        <w:t>REV 01</w:t>
      </w:r>
      <w:r w:rsidRPr="00AD3134">
        <w:tab/>
      </w:r>
      <w:r w:rsidRPr="00AD3134">
        <w:tab/>
      </w:r>
      <w:r w:rsidRPr="00AD3134">
        <w:rPr>
          <w:rFonts w:eastAsia="Calibri"/>
        </w:rPr>
        <w:t xml:space="preserve">11/2018 </w:t>
      </w:r>
      <w:r>
        <w:rPr>
          <w:rFonts w:eastAsia="Calibri"/>
        </w:rPr>
        <w:tab/>
      </w:r>
      <w:r>
        <w:rPr>
          <w:rFonts w:eastAsia="Calibri"/>
        </w:rPr>
        <w:tab/>
      </w:r>
      <w:r w:rsidRPr="00AD3134">
        <w:t xml:space="preserve">Změna dispozice </w:t>
      </w:r>
      <w:proofErr w:type="spellStart"/>
      <w:r w:rsidRPr="00AD3134">
        <w:t>hyg</w:t>
      </w:r>
      <w:proofErr w:type="spellEnd"/>
      <w:r w:rsidRPr="00AD3134">
        <w:t xml:space="preserve">. zař. </w:t>
      </w:r>
      <w:proofErr w:type="gramStart"/>
      <w:r w:rsidRPr="00AD3134">
        <w:t>kanceláře</w:t>
      </w:r>
      <w:proofErr w:type="gramEnd"/>
      <w:r w:rsidRPr="00AD3134">
        <w:t xml:space="preserve"> </w:t>
      </w:r>
      <w:r w:rsidR="002717B5">
        <w:t>SPRÁVA ŽELEZNIC</w:t>
      </w:r>
    </w:p>
    <w:p w:rsidR="00DF3846" w:rsidRPr="00F51D54" w:rsidRDefault="00DF3846" w:rsidP="00DF3846">
      <w:pPr>
        <w:pStyle w:val="REV02"/>
        <w:rPr>
          <w:rFonts w:cs="Arial"/>
          <w:sz w:val="36"/>
          <w:szCs w:val="36"/>
        </w:rPr>
      </w:pPr>
      <w:r w:rsidRPr="00AD3134">
        <w:t>REV 0</w:t>
      </w:r>
      <w:r>
        <w:t>2</w:t>
      </w:r>
      <w:r w:rsidRPr="00AD3134">
        <w:tab/>
      </w:r>
      <w:r w:rsidRPr="00AD3134">
        <w:tab/>
      </w:r>
      <w:r w:rsidRPr="00AD3134">
        <w:rPr>
          <w:rFonts w:eastAsia="Calibri"/>
        </w:rPr>
        <w:t>1</w:t>
      </w:r>
      <w:r>
        <w:rPr>
          <w:rFonts w:eastAsia="Calibri"/>
        </w:rPr>
        <w:t>0</w:t>
      </w:r>
      <w:r w:rsidRPr="00AD3134">
        <w:rPr>
          <w:rFonts w:eastAsia="Calibri"/>
        </w:rPr>
        <w:t>/201</w:t>
      </w:r>
      <w:r>
        <w:rPr>
          <w:rFonts w:eastAsia="Calibri"/>
        </w:rPr>
        <w:t>9</w:t>
      </w:r>
      <w:r>
        <w:rPr>
          <w:rFonts w:eastAsia="Calibri"/>
        </w:rPr>
        <w:tab/>
      </w:r>
      <w:r>
        <w:rPr>
          <w:rFonts w:eastAsia="Calibri"/>
        </w:rPr>
        <w:tab/>
      </w:r>
      <w:r w:rsidRPr="00AC0DFB">
        <w:t xml:space="preserve">Zapracování připomínek </w:t>
      </w:r>
      <w:proofErr w:type="gramStart"/>
      <w:r w:rsidRPr="00AC0DFB">
        <w:t>DO</w:t>
      </w:r>
      <w:proofErr w:type="gramEnd"/>
    </w:p>
    <w:p w:rsidR="00DF3846" w:rsidRDefault="00DF3846">
      <w:pPr>
        <w:spacing w:line="240" w:lineRule="auto"/>
        <w:rPr>
          <w:rFonts w:eastAsia="Times New Roman" w:cs="Arial"/>
          <w:b/>
          <w:sz w:val="20"/>
          <w:szCs w:val="20"/>
          <w:lang w:eastAsia="cs-CZ"/>
        </w:rPr>
      </w:pPr>
    </w:p>
    <w:p w:rsidR="00DF3846" w:rsidRDefault="00DF3846">
      <w:pPr>
        <w:spacing w:line="240" w:lineRule="auto"/>
        <w:rPr>
          <w:rFonts w:eastAsia="Times New Roman" w:cs="Arial"/>
          <w:b/>
          <w:sz w:val="20"/>
          <w:szCs w:val="20"/>
          <w:lang w:eastAsia="cs-CZ"/>
        </w:rPr>
      </w:pPr>
      <w:r>
        <w:rPr>
          <w:rFonts w:eastAsia="Times New Roman" w:cs="Arial"/>
          <w:b/>
          <w:sz w:val="20"/>
          <w:szCs w:val="20"/>
          <w:lang w:eastAsia="cs-CZ"/>
        </w:rPr>
        <w:br w:type="page"/>
      </w:r>
    </w:p>
    <w:p w:rsidR="0092445C" w:rsidRPr="0068351A" w:rsidRDefault="00BA2E28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  <w:r w:rsidRPr="0068351A">
        <w:rPr>
          <w:rFonts w:eastAsia="Times New Roman" w:cs="Arial"/>
          <w:b/>
          <w:sz w:val="20"/>
          <w:szCs w:val="20"/>
          <w:lang w:eastAsia="cs-CZ"/>
        </w:rPr>
        <w:lastRenderedPageBreak/>
        <w:t>OBSAH</w:t>
      </w:r>
    </w:p>
    <w:p w:rsidR="0068351A" w:rsidRPr="0068351A" w:rsidRDefault="00576626">
      <w:pPr>
        <w:pStyle w:val="Obsah1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  <w:r w:rsidRPr="00576626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fldChar w:fldCharType="begin"/>
      </w:r>
      <w:r w:rsidR="0092445C" w:rsidRPr="0068351A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instrText xml:space="preserve"> TOC \o "1-4" \u </w:instrText>
      </w:r>
      <w:r w:rsidRPr="00576626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fldChar w:fldCharType="separate"/>
      </w:r>
      <w:r w:rsidR="0068351A" w:rsidRPr="0068351A">
        <w:rPr>
          <w:rFonts w:ascii="Arial Narrow" w:hAnsi="Arial Narrow"/>
          <w:color w:val="000000"/>
          <w:sz w:val="20"/>
        </w:rPr>
        <w:t>1</w:t>
      </w:r>
      <w:r w:rsidR="0068351A" w:rsidRPr="0068351A">
        <w:rPr>
          <w:rFonts w:ascii="Arial Narrow" w:eastAsiaTheme="minorEastAsia" w:hAnsi="Arial Narrow" w:cstheme="minorBidi"/>
          <w:b w:val="0"/>
          <w:sz w:val="20"/>
          <w:lang w:val="cs-CZ" w:eastAsia="cs-CZ"/>
        </w:rPr>
        <w:tab/>
      </w:r>
      <w:r w:rsidR="0068351A" w:rsidRPr="0068351A">
        <w:rPr>
          <w:rFonts w:ascii="Arial Narrow" w:hAnsi="Arial Narrow"/>
          <w:sz w:val="20"/>
        </w:rPr>
        <w:t>Účel objektu</w:t>
      </w:r>
      <w:r w:rsidR="0068351A" w:rsidRPr="0068351A">
        <w:rPr>
          <w:rFonts w:ascii="Arial Narrow" w:hAnsi="Arial Narrow"/>
          <w:sz w:val="20"/>
        </w:rPr>
        <w:tab/>
      </w:r>
      <w:r w:rsidRPr="0068351A">
        <w:rPr>
          <w:rFonts w:ascii="Arial Narrow" w:hAnsi="Arial Narrow"/>
          <w:sz w:val="20"/>
        </w:rPr>
        <w:fldChar w:fldCharType="begin"/>
      </w:r>
      <w:r w:rsidR="0068351A" w:rsidRPr="0068351A">
        <w:rPr>
          <w:rFonts w:ascii="Arial Narrow" w:hAnsi="Arial Narrow"/>
          <w:sz w:val="20"/>
        </w:rPr>
        <w:instrText xml:space="preserve"> PAGEREF _Toc524350829 \h </w:instrText>
      </w:r>
      <w:r w:rsidRPr="0068351A">
        <w:rPr>
          <w:rFonts w:ascii="Arial Narrow" w:hAnsi="Arial Narrow"/>
          <w:sz w:val="20"/>
        </w:rPr>
      </w:r>
      <w:r w:rsidRPr="0068351A">
        <w:rPr>
          <w:rFonts w:ascii="Arial Narrow" w:hAnsi="Arial Narrow"/>
          <w:sz w:val="20"/>
        </w:rPr>
        <w:fldChar w:fldCharType="separate"/>
      </w:r>
      <w:r w:rsidR="007469C0">
        <w:rPr>
          <w:rFonts w:ascii="Arial Narrow" w:hAnsi="Arial Narrow"/>
          <w:sz w:val="20"/>
        </w:rPr>
        <w:t>6</w:t>
      </w:r>
      <w:r w:rsidRPr="0068351A">
        <w:rPr>
          <w:rFonts w:ascii="Arial Narrow" w:hAnsi="Arial Narrow"/>
          <w:sz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1.1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Zhodnocení polohy a stavu staveniště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_Toc524350830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6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1.2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Popis objektů: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_Toc524350831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6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1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  <w:r w:rsidRPr="0068351A">
        <w:rPr>
          <w:rFonts w:ascii="Arial Narrow" w:hAnsi="Arial Narrow"/>
          <w:color w:val="000000"/>
          <w:sz w:val="20"/>
        </w:rPr>
        <w:t>2</w:t>
      </w:r>
      <w:r w:rsidRPr="0068351A">
        <w:rPr>
          <w:rFonts w:ascii="Arial Narrow" w:eastAsiaTheme="minorEastAsia" w:hAnsi="Arial Narrow" w:cstheme="minorBidi"/>
          <w:b w:val="0"/>
          <w:sz w:val="20"/>
          <w:lang w:val="cs-CZ" w:eastAsia="cs-CZ"/>
        </w:rPr>
        <w:tab/>
      </w:r>
      <w:r w:rsidRPr="0068351A">
        <w:rPr>
          <w:rFonts w:ascii="Arial Narrow" w:hAnsi="Arial Narrow"/>
          <w:sz w:val="20"/>
        </w:rPr>
        <w:t>Zásady architektonického, funkčního, dispozičního a výtvarného řešení</w:t>
      </w:r>
      <w:r w:rsidRPr="0068351A">
        <w:rPr>
          <w:rFonts w:ascii="Arial Narrow" w:hAnsi="Arial Narrow"/>
          <w:sz w:val="20"/>
        </w:rPr>
        <w:tab/>
      </w:r>
      <w:r w:rsidR="00576626" w:rsidRPr="0068351A">
        <w:rPr>
          <w:rFonts w:ascii="Arial Narrow" w:hAnsi="Arial Narrow"/>
          <w:sz w:val="20"/>
        </w:rPr>
        <w:fldChar w:fldCharType="begin"/>
      </w:r>
      <w:r w:rsidRPr="0068351A">
        <w:rPr>
          <w:rFonts w:ascii="Arial Narrow" w:hAnsi="Arial Narrow"/>
          <w:sz w:val="20"/>
        </w:rPr>
        <w:instrText xml:space="preserve"> PAGEREF _Toc524350832 \h </w:instrText>
      </w:r>
      <w:r w:rsidR="00576626" w:rsidRPr="0068351A">
        <w:rPr>
          <w:rFonts w:ascii="Arial Narrow" w:hAnsi="Arial Narrow"/>
          <w:sz w:val="20"/>
        </w:rPr>
      </w:r>
      <w:r w:rsidR="00576626" w:rsidRPr="0068351A">
        <w:rPr>
          <w:rFonts w:ascii="Arial Narrow" w:hAnsi="Arial Narrow"/>
          <w:sz w:val="20"/>
        </w:rPr>
        <w:fldChar w:fldCharType="separate"/>
      </w:r>
      <w:r w:rsidR="007469C0">
        <w:rPr>
          <w:rFonts w:ascii="Arial Narrow" w:hAnsi="Arial Narrow"/>
          <w:sz w:val="20"/>
        </w:rPr>
        <w:t>6</w:t>
      </w:r>
      <w:r w:rsidR="00576626" w:rsidRPr="0068351A">
        <w:rPr>
          <w:rFonts w:ascii="Arial Narrow" w:hAnsi="Arial Narrow"/>
          <w:sz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2.1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Architektonické řešení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_Toc524350833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6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Tvarové řešení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_Toc524350834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6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Materiálové řešení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_Toc524350835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6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2.2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Funkční řešení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_Toc524350836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6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1. PP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_Toc524350837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6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1.NP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_Toc524350838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7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2. NP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_Toc524350839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7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Podkroví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_Toc524350840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7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2.3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Výtvarné řešení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_Toc524350841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7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2.4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Vegetační úpravy okolí objektu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_Toc524350842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7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2.5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Řešení přístupu a užívání objektu osobami s omezenou schopností pohybu a orientace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_Toc524350843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7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1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  <w:r w:rsidRPr="0068351A">
        <w:rPr>
          <w:rFonts w:ascii="Arial Narrow" w:hAnsi="Arial Narrow"/>
          <w:color w:val="000000"/>
          <w:sz w:val="20"/>
        </w:rPr>
        <w:t>3</w:t>
      </w:r>
      <w:r w:rsidRPr="0068351A">
        <w:rPr>
          <w:rFonts w:ascii="Arial Narrow" w:eastAsiaTheme="minorEastAsia" w:hAnsi="Arial Narrow" w:cstheme="minorBidi"/>
          <w:b w:val="0"/>
          <w:sz w:val="20"/>
          <w:lang w:val="cs-CZ" w:eastAsia="cs-CZ"/>
        </w:rPr>
        <w:tab/>
      </w:r>
      <w:r w:rsidRPr="0068351A">
        <w:rPr>
          <w:rFonts w:ascii="Arial Narrow" w:hAnsi="Arial Narrow"/>
          <w:sz w:val="20"/>
        </w:rPr>
        <w:t>Kapacity, užitkové plochy, obestavěné prostory, zastavěné plochy, orientace, osvětlení a oslunění</w:t>
      </w:r>
      <w:r w:rsidRPr="0068351A">
        <w:rPr>
          <w:rFonts w:ascii="Arial Narrow" w:hAnsi="Arial Narrow"/>
          <w:sz w:val="20"/>
        </w:rPr>
        <w:tab/>
      </w:r>
      <w:r w:rsidR="00576626" w:rsidRPr="0068351A">
        <w:rPr>
          <w:rFonts w:ascii="Arial Narrow" w:hAnsi="Arial Narrow"/>
          <w:sz w:val="20"/>
        </w:rPr>
        <w:fldChar w:fldCharType="begin"/>
      </w:r>
      <w:r w:rsidRPr="0068351A">
        <w:rPr>
          <w:rFonts w:ascii="Arial Narrow" w:hAnsi="Arial Narrow"/>
          <w:sz w:val="20"/>
        </w:rPr>
        <w:instrText xml:space="preserve"> PAGEREF _Toc524350844 \h </w:instrText>
      </w:r>
      <w:r w:rsidR="00576626" w:rsidRPr="0068351A">
        <w:rPr>
          <w:rFonts w:ascii="Arial Narrow" w:hAnsi="Arial Narrow"/>
          <w:sz w:val="20"/>
        </w:rPr>
      </w:r>
      <w:r w:rsidR="00576626" w:rsidRPr="0068351A">
        <w:rPr>
          <w:rFonts w:ascii="Arial Narrow" w:hAnsi="Arial Narrow"/>
          <w:sz w:val="20"/>
        </w:rPr>
        <w:fldChar w:fldCharType="separate"/>
      </w:r>
      <w:r w:rsidR="007469C0">
        <w:rPr>
          <w:rFonts w:ascii="Arial Narrow" w:hAnsi="Arial Narrow"/>
          <w:sz w:val="20"/>
        </w:rPr>
        <w:t>9</w:t>
      </w:r>
      <w:r w:rsidR="00576626" w:rsidRPr="0068351A">
        <w:rPr>
          <w:rFonts w:ascii="Arial Narrow" w:hAnsi="Arial Narrow"/>
          <w:sz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3.1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Základní rozměrové charakteristiky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_Toc524350845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9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3.2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Orientace, osvětlení a oslunění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_Toc524350846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9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3.2.1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Denní osvětlení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_Toc524350847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9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3.2.2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Vnitřní umělé osvětlení a venkovní osvětlení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_Toc524350848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9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3.2.3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Orientace a zastínění okolních objektů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_Toc524350849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9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3.3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Užitná plocha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_Toc524350850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9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1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  <w:r w:rsidRPr="0068351A">
        <w:rPr>
          <w:rFonts w:ascii="Arial Narrow" w:hAnsi="Arial Narrow"/>
          <w:color w:val="000000"/>
          <w:sz w:val="20"/>
        </w:rPr>
        <w:t>4</w:t>
      </w:r>
      <w:r w:rsidRPr="0068351A">
        <w:rPr>
          <w:rFonts w:ascii="Arial Narrow" w:eastAsiaTheme="minorEastAsia" w:hAnsi="Arial Narrow" w:cstheme="minorBidi"/>
          <w:b w:val="0"/>
          <w:sz w:val="20"/>
          <w:lang w:val="cs-CZ" w:eastAsia="cs-CZ"/>
        </w:rPr>
        <w:tab/>
      </w:r>
      <w:r w:rsidRPr="0068351A">
        <w:rPr>
          <w:rFonts w:ascii="Arial Narrow" w:hAnsi="Arial Narrow"/>
          <w:sz w:val="20"/>
        </w:rPr>
        <w:t>Technické a konstrukční řešení objektu</w:t>
      </w:r>
      <w:r w:rsidRPr="0068351A">
        <w:rPr>
          <w:rFonts w:ascii="Arial Narrow" w:hAnsi="Arial Narrow"/>
          <w:sz w:val="20"/>
        </w:rPr>
        <w:tab/>
      </w:r>
      <w:r w:rsidR="00576626" w:rsidRPr="0068351A">
        <w:rPr>
          <w:rFonts w:ascii="Arial Narrow" w:hAnsi="Arial Narrow"/>
          <w:sz w:val="20"/>
        </w:rPr>
        <w:fldChar w:fldCharType="begin"/>
      </w:r>
      <w:r w:rsidRPr="0068351A">
        <w:rPr>
          <w:rFonts w:ascii="Arial Narrow" w:hAnsi="Arial Narrow"/>
          <w:sz w:val="20"/>
        </w:rPr>
        <w:instrText xml:space="preserve"> PAGEREF _Toc524350851 \h </w:instrText>
      </w:r>
      <w:r w:rsidR="00576626" w:rsidRPr="0068351A">
        <w:rPr>
          <w:rFonts w:ascii="Arial Narrow" w:hAnsi="Arial Narrow"/>
          <w:sz w:val="20"/>
        </w:rPr>
      </w:r>
      <w:r w:rsidR="00576626" w:rsidRPr="0068351A">
        <w:rPr>
          <w:rFonts w:ascii="Arial Narrow" w:hAnsi="Arial Narrow"/>
          <w:sz w:val="20"/>
        </w:rPr>
        <w:fldChar w:fldCharType="separate"/>
      </w:r>
      <w:r w:rsidR="007469C0">
        <w:rPr>
          <w:rFonts w:ascii="Arial Narrow" w:hAnsi="Arial Narrow"/>
          <w:sz w:val="20"/>
        </w:rPr>
        <w:t>9</w:t>
      </w:r>
      <w:r w:rsidR="00576626" w:rsidRPr="0068351A">
        <w:rPr>
          <w:rFonts w:ascii="Arial Narrow" w:hAnsi="Arial Narrow"/>
          <w:sz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4.1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TECHNICKÝ POPIS STÁVAJÍCÍHO ŘEŠENÍ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_Toc524350852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9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4.2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DISPOZIČNÍ ŘEŠENÍ OBJEKTU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_Toc524350853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9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4.3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BOURACÍ PRÁCE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_Toc524350854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10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4.3.1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Zajištění stability okolních objektů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_Toc524350855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11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4.4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ZÁKLADY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_Toc524350856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11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4.4.1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Výkopy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_Toc524350857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11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4.4.2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základy plošné i hlubinné, základové pasy a patky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_Toc524350858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11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4.4.3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základové desky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_Toc524350859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11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podkladní mazanina, podsyp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_Toc524350860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11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podzemní voda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_Toc524350861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11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4.4.4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Hydroizolace spodní stavby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_Toc524350862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11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4.5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SVISLÉ KONSTRUKCE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_Toc524350863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12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4.5.1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Svislé nosné a obvodové zděné konstrukce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_Toc524350864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12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4.5.2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Příčky a dělící stěny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_Toc524350865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12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4.5.3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Komíny a instalační šachty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_Toc524350866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12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4.6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VODOROVNÉ KONSTRUKCE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_Toc524350867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12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4.6.1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Stropní konstrukce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_Toc524350868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12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4.6.2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Balkóny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_Toc524350869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12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4.6.3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Schodiště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_Toc524350870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12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  <w:lang w:eastAsia="cs-CZ"/>
        </w:rPr>
        <w:t>4.7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  <w:lang w:eastAsia="cs-CZ"/>
        </w:rPr>
        <w:t>STŘECHA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_Toc524350871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12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4.7.1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Střecha, kompletní skladba konstrukce včetně izolace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_Toc524350872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12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Střecha sedlová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_Toc524350873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12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Střecha nad přístavky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_Toc524350874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13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Zastřešení krytého perónu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_Toc524350875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13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4.7.2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Střešní okna, světlíky a průlezy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_Toc524350876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13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4.7.3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Krytina střechy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_Toc524350877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13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4.7.4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Odvodnění střechy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_Toc524350878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13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4.8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POVRCHY VNITŘNÍCH A VNĚJŠÍCH STĚN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_Toc524350879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13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4.8.1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Povrchy vnitřních stěn – omítky, malby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_Toc524350880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13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4.8.2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Povrchy vnitřních stěn - obklady, izolace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_Toc524350881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13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4.8.3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Povrchy vnějších stěn – omítky, zateplení fasády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_Toc524350882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14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4.8.4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Povrchy vnějších stěn - obklady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_Toc524350883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14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4.8.5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Obvodový plášť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_Toc524350884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14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4.8.6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Podhledy montované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_Toc524350885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15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4.9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VÝPLNĚ OTVORŮ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_Toc524350886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15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4.9.1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Dveře vnitřní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_Toc524350887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15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4.9.2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Dveře vnější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_Toc524350888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15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4.9.3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Vrata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_Toc524350889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15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4.9.4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Okna, balkónové dveře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_Toc524350890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15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4.9.5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Mříže, bezpečnostní rolety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_Toc524350891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15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4.10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PODLAHY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_Toc524350892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15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Společné prostory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_Toc524350893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15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Provozní část a pobytové místnosti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_Toc524350894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15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Zázemí a hygienická zařízení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_Toc524350895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16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Obytné místnosti bytových jednotek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_Toc524350896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16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4.11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INSTALACE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_Toc524350897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16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4.11.1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Vodovod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_Toc524350898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16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Venkovní přípojky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_Toc524350899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16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Studená voda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_Toc524350900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16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Teplá užitková voda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_Toc524350901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16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Požární voda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_Toc524350902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16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4.11.2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Kanalizace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_Toc524350903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16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Kanalizační přípojka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_Toc524350904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16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vnitřní rozvody kanalizace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_Toc524350905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16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Kanalizace dešťová: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_Toc524350906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16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4.11.3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Zařizovací předměty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_Toc524350907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16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  <w:lang w:eastAsia="cs-CZ"/>
        </w:rPr>
        <w:t>4.11.4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  <w:lang w:eastAsia="cs-CZ"/>
        </w:rPr>
        <w:t>Rozvody ÚT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_Toc524350908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16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4.11.5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Zdroj tepla, ohřev TUV, regulace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_Toc524350909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17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4.11.6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Klimatizace, vzduchotechnika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_Toc524350910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17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4.11.7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Instalace plynu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_Toc524350911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17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</w:rPr>
        <w:t>Plynovodní přípojka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_Toc524350912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17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20"/>
          <w:szCs w:val="20"/>
          <w:lang w:eastAsia="cs-CZ"/>
        </w:rPr>
      </w:pPr>
      <w:r w:rsidRPr="0068351A">
        <w:rPr>
          <w:noProof/>
          <w:sz w:val="20"/>
          <w:szCs w:val="20"/>
          <w:u w:val="single"/>
        </w:rPr>
        <w:t>Domovní plynovod</w:t>
      </w:r>
      <w:r w:rsidRPr="0068351A">
        <w:rPr>
          <w:noProof/>
          <w:sz w:val="20"/>
          <w:szCs w:val="20"/>
        </w:rPr>
        <w:tab/>
      </w:r>
      <w:r w:rsidR="00576626" w:rsidRPr="0068351A">
        <w:rPr>
          <w:noProof/>
          <w:sz w:val="20"/>
          <w:szCs w:val="20"/>
        </w:rPr>
        <w:fldChar w:fldCharType="begin"/>
      </w:r>
      <w:r w:rsidRPr="0068351A">
        <w:rPr>
          <w:noProof/>
          <w:sz w:val="20"/>
          <w:szCs w:val="20"/>
        </w:rPr>
        <w:instrText xml:space="preserve"> PAGEREF _Toc524350913 \h </w:instrText>
      </w:r>
      <w:r w:rsidR="00576626" w:rsidRPr="0068351A">
        <w:rPr>
          <w:noProof/>
          <w:sz w:val="20"/>
          <w:szCs w:val="20"/>
        </w:rPr>
      </w:r>
      <w:r w:rsidR="00576626" w:rsidRPr="0068351A">
        <w:rPr>
          <w:noProof/>
          <w:sz w:val="20"/>
          <w:szCs w:val="20"/>
        </w:rPr>
        <w:fldChar w:fldCharType="separate"/>
      </w:r>
      <w:r w:rsidR="007469C0">
        <w:rPr>
          <w:noProof/>
          <w:sz w:val="20"/>
          <w:szCs w:val="20"/>
        </w:rPr>
        <w:t>17</w:t>
      </w:r>
      <w:r w:rsidR="00576626" w:rsidRPr="0068351A">
        <w:rPr>
          <w:noProof/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4.11.8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Elektroinstalace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_Toc524350914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17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4.11.9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Hromosvod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_Toc524350915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17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4.11.10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Slaboproudé rozvody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_Toc524350916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18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4.11.11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Požární zabezpečení = EPS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_Toc524350917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18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4.11.12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Zabezpečovací zařízení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_Toc524350918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18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4.11.13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Inteligentní řídicí systémy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_Toc524350919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18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4.11.14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Výtahy, plošiny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_Toc524350920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18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4.12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INTERIÉR, ZAŘÍZENÍ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_Toc524350921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18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4.12.1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Vybavení kuchyní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_Toc524350922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18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4.12.2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vestavěné skříně, atypické nábytkové sestavy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_Toc524350923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18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4.12.3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Krytý bazén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_Toc524350924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18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  <w:lang w:eastAsia="cs-CZ"/>
        </w:rPr>
        <w:t>4.12.4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  <w:lang w:eastAsia="cs-CZ"/>
        </w:rPr>
        <w:t>Zimní zahrada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_Toc524350925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18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  <w:lang w:eastAsia="cs-CZ"/>
        </w:rPr>
        <w:t>4.13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  <w:lang w:eastAsia="cs-CZ"/>
        </w:rPr>
        <w:t>VNĚJŠÍ ÚPRAVY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_Toc524350926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18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  <w:lang w:eastAsia="cs-CZ"/>
        </w:rPr>
        <w:t>4.13.1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  <w:lang w:eastAsia="cs-CZ"/>
        </w:rPr>
        <w:t>Oplocení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_Toc524350927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18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4.13.2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Chodníky a zpevněné plochy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_Toc524350928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18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4.13.3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Okapové chodníky, předložené schody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_Toc524350929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19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4.13.4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Komunikace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_Toc524350930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19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4.13.5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Terasy na terénu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_Toc524350931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19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4.13.6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Zelené plochy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_Toc524350932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19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4.13.7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Doplňkové stavby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_Toc524350933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19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4.13.8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Venkovní osvětlení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_Toc524350934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19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4.13.9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Brány a závory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_Toc524350935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19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68351A">
        <w:rPr>
          <w:color w:val="000000"/>
          <w:sz w:val="20"/>
          <w:szCs w:val="20"/>
        </w:rPr>
        <w:t>4.13.10</w:t>
      </w:r>
      <w:r w:rsidRPr="0068351A">
        <w:rPr>
          <w:rFonts w:eastAsiaTheme="minorEastAsia" w:cstheme="minorBidi"/>
          <w:sz w:val="20"/>
          <w:szCs w:val="20"/>
          <w:lang w:val="cs-CZ" w:eastAsia="cs-CZ"/>
        </w:rPr>
        <w:tab/>
      </w:r>
      <w:r w:rsidRPr="0068351A">
        <w:rPr>
          <w:sz w:val="20"/>
          <w:szCs w:val="20"/>
        </w:rPr>
        <w:t>Přípojky, šachtice</w:t>
      </w:r>
      <w:r w:rsidRPr="0068351A">
        <w:rPr>
          <w:sz w:val="20"/>
          <w:szCs w:val="20"/>
        </w:rPr>
        <w:tab/>
      </w:r>
      <w:r w:rsidR="00576626" w:rsidRPr="0068351A">
        <w:rPr>
          <w:sz w:val="20"/>
          <w:szCs w:val="20"/>
        </w:rPr>
        <w:fldChar w:fldCharType="begin"/>
      </w:r>
      <w:r w:rsidRPr="0068351A">
        <w:rPr>
          <w:sz w:val="20"/>
          <w:szCs w:val="20"/>
        </w:rPr>
        <w:instrText xml:space="preserve"> PAGEREF _Toc524350936 \h </w:instrText>
      </w:r>
      <w:r w:rsidR="00576626" w:rsidRPr="0068351A">
        <w:rPr>
          <w:sz w:val="20"/>
          <w:szCs w:val="20"/>
        </w:rPr>
      </w:r>
      <w:r w:rsidR="00576626" w:rsidRPr="0068351A">
        <w:rPr>
          <w:sz w:val="20"/>
          <w:szCs w:val="20"/>
        </w:rPr>
        <w:fldChar w:fldCharType="separate"/>
      </w:r>
      <w:r w:rsidR="007469C0">
        <w:rPr>
          <w:sz w:val="20"/>
          <w:szCs w:val="20"/>
        </w:rPr>
        <w:t>19</w:t>
      </w:r>
      <w:r w:rsidR="00576626" w:rsidRPr="0068351A">
        <w:rPr>
          <w:sz w:val="20"/>
          <w:szCs w:val="20"/>
        </w:rPr>
        <w:fldChar w:fldCharType="end"/>
      </w:r>
    </w:p>
    <w:p w:rsidR="0068351A" w:rsidRPr="0068351A" w:rsidRDefault="0068351A">
      <w:pPr>
        <w:pStyle w:val="Obsah1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  <w:r w:rsidRPr="0068351A">
        <w:rPr>
          <w:rFonts w:ascii="Arial Narrow" w:hAnsi="Arial Narrow"/>
          <w:color w:val="000000"/>
          <w:sz w:val="20"/>
        </w:rPr>
        <w:t>5</w:t>
      </w:r>
      <w:r w:rsidRPr="0068351A">
        <w:rPr>
          <w:rFonts w:ascii="Arial Narrow" w:eastAsiaTheme="minorEastAsia" w:hAnsi="Arial Narrow" w:cstheme="minorBidi"/>
          <w:b w:val="0"/>
          <w:sz w:val="20"/>
          <w:lang w:val="cs-CZ" w:eastAsia="cs-CZ"/>
        </w:rPr>
        <w:tab/>
      </w:r>
      <w:r w:rsidRPr="0068351A">
        <w:rPr>
          <w:rFonts w:ascii="Arial Narrow" w:hAnsi="Arial Narrow"/>
          <w:sz w:val="20"/>
        </w:rPr>
        <w:t>Tepelně technické vlastnosti stavebních konstrukcí a výplní otvorů</w:t>
      </w:r>
      <w:r w:rsidRPr="0068351A">
        <w:rPr>
          <w:rFonts w:ascii="Arial Narrow" w:hAnsi="Arial Narrow"/>
          <w:sz w:val="20"/>
        </w:rPr>
        <w:tab/>
      </w:r>
      <w:r w:rsidR="00576626" w:rsidRPr="0068351A">
        <w:rPr>
          <w:rFonts w:ascii="Arial Narrow" w:hAnsi="Arial Narrow"/>
          <w:sz w:val="20"/>
        </w:rPr>
        <w:fldChar w:fldCharType="begin"/>
      </w:r>
      <w:r w:rsidRPr="0068351A">
        <w:rPr>
          <w:rFonts w:ascii="Arial Narrow" w:hAnsi="Arial Narrow"/>
          <w:sz w:val="20"/>
        </w:rPr>
        <w:instrText xml:space="preserve"> PAGEREF _Toc524350937 \h </w:instrText>
      </w:r>
      <w:r w:rsidR="00576626" w:rsidRPr="0068351A">
        <w:rPr>
          <w:rFonts w:ascii="Arial Narrow" w:hAnsi="Arial Narrow"/>
          <w:sz w:val="20"/>
        </w:rPr>
      </w:r>
      <w:r w:rsidR="00576626" w:rsidRPr="0068351A">
        <w:rPr>
          <w:rFonts w:ascii="Arial Narrow" w:hAnsi="Arial Narrow"/>
          <w:sz w:val="20"/>
        </w:rPr>
        <w:fldChar w:fldCharType="separate"/>
      </w:r>
      <w:r w:rsidR="007469C0">
        <w:rPr>
          <w:rFonts w:ascii="Arial Narrow" w:hAnsi="Arial Narrow"/>
          <w:sz w:val="20"/>
        </w:rPr>
        <w:t>20</w:t>
      </w:r>
      <w:r w:rsidR="00576626" w:rsidRPr="0068351A">
        <w:rPr>
          <w:rFonts w:ascii="Arial Narrow" w:hAnsi="Arial Narrow"/>
          <w:sz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5.1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otvorové výplně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_Toc524350938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20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  <w:lang w:eastAsia="cs-CZ"/>
        </w:rPr>
        <w:t>5.1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  <w:lang w:eastAsia="cs-CZ"/>
        </w:rPr>
        <w:t>obvodové zdivo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_Toc524350939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20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  <w:lang w:eastAsia="cs-CZ"/>
        </w:rPr>
        <w:t>5.1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  <w:lang w:eastAsia="cs-CZ"/>
        </w:rPr>
        <w:t>skladba šikmé střechy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_Toc524350940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20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5.2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podlahy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_Toc524350941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20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5.1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stropy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_Toc524350942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21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1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  <w:r w:rsidRPr="0068351A">
        <w:rPr>
          <w:rFonts w:ascii="Arial Narrow" w:hAnsi="Arial Narrow"/>
          <w:color w:val="000000"/>
          <w:sz w:val="20"/>
        </w:rPr>
        <w:t>6</w:t>
      </w:r>
      <w:r w:rsidRPr="0068351A">
        <w:rPr>
          <w:rFonts w:ascii="Arial Narrow" w:eastAsiaTheme="minorEastAsia" w:hAnsi="Arial Narrow" w:cstheme="minorBidi"/>
          <w:b w:val="0"/>
          <w:sz w:val="20"/>
          <w:lang w:val="cs-CZ" w:eastAsia="cs-CZ"/>
        </w:rPr>
        <w:tab/>
      </w:r>
      <w:r w:rsidRPr="0068351A">
        <w:rPr>
          <w:rFonts w:ascii="Arial Narrow" w:hAnsi="Arial Narrow"/>
          <w:sz w:val="20"/>
        </w:rPr>
        <w:t>inženýrsko-geologický a hydrogeologický průzkum</w:t>
      </w:r>
      <w:r w:rsidRPr="0068351A">
        <w:rPr>
          <w:rFonts w:ascii="Arial Narrow" w:hAnsi="Arial Narrow"/>
          <w:sz w:val="20"/>
        </w:rPr>
        <w:tab/>
      </w:r>
      <w:r w:rsidR="00576626" w:rsidRPr="0068351A">
        <w:rPr>
          <w:rFonts w:ascii="Arial Narrow" w:hAnsi="Arial Narrow"/>
          <w:sz w:val="20"/>
        </w:rPr>
        <w:fldChar w:fldCharType="begin"/>
      </w:r>
      <w:r w:rsidRPr="0068351A">
        <w:rPr>
          <w:rFonts w:ascii="Arial Narrow" w:hAnsi="Arial Narrow"/>
          <w:sz w:val="20"/>
        </w:rPr>
        <w:instrText xml:space="preserve"> PAGEREF _Toc524350943 \h </w:instrText>
      </w:r>
      <w:r w:rsidR="00576626" w:rsidRPr="0068351A">
        <w:rPr>
          <w:rFonts w:ascii="Arial Narrow" w:hAnsi="Arial Narrow"/>
          <w:sz w:val="20"/>
        </w:rPr>
      </w:r>
      <w:r w:rsidR="00576626" w:rsidRPr="0068351A">
        <w:rPr>
          <w:rFonts w:ascii="Arial Narrow" w:hAnsi="Arial Narrow"/>
          <w:sz w:val="20"/>
        </w:rPr>
        <w:fldChar w:fldCharType="separate"/>
      </w:r>
      <w:r w:rsidR="007469C0">
        <w:rPr>
          <w:rFonts w:ascii="Arial Narrow" w:hAnsi="Arial Narrow"/>
          <w:sz w:val="20"/>
        </w:rPr>
        <w:t>21</w:t>
      </w:r>
      <w:r w:rsidR="00576626" w:rsidRPr="0068351A">
        <w:rPr>
          <w:rFonts w:ascii="Arial Narrow" w:hAnsi="Arial Narrow"/>
          <w:sz w:val="20"/>
        </w:rPr>
        <w:fldChar w:fldCharType="end"/>
      </w:r>
    </w:p>
    <w:p w:rsidR="0068351A" w:rsidRPr="0068351A" w:rsidRDefault="0068351A">
      <w:pPr>
        <w:pStyle w:val="Obsah1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  <w:r w:rsidRPr="0068351A">
        <w:rPr>
          <w:rFonts w:ascii="Arial Narrow" w:hAnsi="Arial Narrow"/>
          <w:color w:val="000000"/>
          <w:sz w:val="20"/>
        </w:rPr>
        <w:t>7</w:t>
      </w:r>
      <w:r w:rsidRPr="0068351A">
        <w:rPr>
          <w:rFonts w:ascii="Arial Narrow" w:eastAsiaTheme="minorEastAsia" w:hAnsi="Arial Narrow" w:cstheme="minorBidi"/>
          <w:b w:val="0"/>
          <w:sz w:val="20"/>
          <w:lang w:val="cs-CZ" w:eastAsia="cs-CZ"/>
        </w:rPr>
        <w:tab/>
      </w:r>
      <w:r w:rsidRPr="0068351A">
        <w:rPr>
          <w:rFonts w:ascii="Arial Narrow" w:hAnsi="Arial Narrow"/>
          <w:sz w:val="20"/>
        </w:rPr>
        <w:t>Ochrana objektu před škodlivými vlivy vnějšího prostředí, protiradonová opatření</w:t>
      </w:r>
      <w:r w:rsidRPr="0068351A">
        <w:rPr>
          <w:rFonts w:ascii="Arial Narrow" w:hAnsi="Arial Narrow"/>
          <w:sz w:val="20"/>
        </w:rPr>
        <w:tab/>
      </w:r>
      <w:r w:rsidR="00576626" w:rsidRPr="0068351A">
        <w:rPr>
          <w:rFonts w:ascii="Arial Narrow" w:hAnsi="Arial Narrow"/>
          <w:sz w:val="20"/>
        </w:rPr>
        <w:fldChar w:fldCharType="begin"/>
      </w:r>
      <w:r w:rsidRPr="0068351A">
        <w:rPr>
          <w:rFonts w:ascii="Arial Narrow" w:hAnsi="Arial Narrow"/>
          <w:sz w:val="20"/>
        </w:rPr>
        <w:instrText xml:space="preserve"> PAGEREF _Toc524350944 \h </w:instrText>
      </w:r>
      <w:r w:rsidR="00576626" w:rsidRPr="0068351A">
        <w:rPr>
          <w:rFonts w:ascii="Arial Narrow" w:hAnsi="Arial Narrow"/>
          <w:sz w:val="20"/>
        </w:rPr>
      </w:r>
      <w:r w:rsidR="00576626" w:rsidRPr="0068351A">
        <w:rPr>
          <w:rFonts w:ascii="Arial Narrow" w:hAnsi="Arial Narrow"/>
          <w:sz w:val="20"/>
        </w:rPr>
        <w:fldChar w:fldCharType="separate"/>
      </w:r>
      <w:r w:rsidR="007469C0">
        <w:rPr>
          <w:rFonts w:ascii="Arial Narrow" w:hAnsi="Arial Narrow"/>
          <w:sz w:val="20"/>
        </w:rPr>
        <w:t>21</w:t>
      </w:r>
      <w:r w:rsidR="00576626" w:rsidRPr="0068351A">
        <w:rPr>
          <w:rFonts w:ascii="Arial Narrow" w:hAnsi="Arial Narrow"/>
          <w:sz w:val="20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7.1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Radonové riziko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_Toc524350945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21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7.2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Agresivní spodní vody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_Toc524350946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21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7.3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Seismicita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_Toc524350947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21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7.4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Poddolování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_Toc524350948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21</w:t>
      </w:r>
      <w:r w:rsidR="00576626" w:rsidRPr="0068351A">
        <w:rPr>
          <w:rFonts w:ascii="Arial Narrow" w:hAnsi="Arial Narrow"/>
        </w:rPr>
        <w:fldChar w:fldCharType="end"/>
      </w:r>
    </w:p>
    <w:p w:rsidR="0068351A" w:rsidRPr="0068351A" w:rsidRDefault="0068351A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68351A">
        <w:rPr>
          <w:rFonts w:ascii="Arial Narrow" w:hAnsi="Arial Narrow"/>
          <w:color w:val="000000"/>
        </w:rPr>
        <w:t>7.5</w:t>
      </w:r>
      <w:r w:rsidRPr="0068351A">
        <w:rPr>
          <w:rFonts w:ascii="Arial Narrow" w:eastAsiaTheme="minorEastAsia" w:hAnsi="Arial Narrow" w:cstheme="minorBidi"/>
          <w:lang w:val="cs-CZ" w:eastAsia="cs-CZ"/>
        </w:rPr>
        <w:tab/>
      </w:r>
      <w:r w:rsidRPr="0068351A">
        <w:rPr>
          <w:rFonts w:ascii="Arial Narrow" w:hAnsi="Arial Narrow"/>
        </w:rPr>
        <w:t>Ochranná a bezpečnostní pásma</w:t>
      </w:r>
      <w:r w:rsidRPr="0068351A">
        <w:rPr>
          <w:rFonts w:ascii="Arial Narrow" w:hAnsi="Arial Narrow"/>
        </w:rPr>
        <w:tab/>
      </w:r>
      <w:r w:rsidR="00576626" w:rsidRPr="0068351A">
        <w:rPr>
          <w:rFonts w:ascii="Arial Narrow" w:hAnsi="Arial Narrow"/>
        </w:rPr>
        <w:fldChar w:fldCharType="begin"/>
      </w:r>
      <w:r w:rsidRPr="0068351A">
        <w:rPr>
          <w:rFonts w:ascii="Arial Narrow" w:hAnsi="Arial Narrow"/>
        </w:rPr>
        <w:instrText xml:space="preserve"> PAGEREF _Toc524350949 \h </w:instrText>
      </w:r>
      <w:r w:rsidR="00576626" w:rsidRPr="0068351A">
        <w:rPr>
          <w:rFonts w:ascii="Arial Narrow" w:hAnsi="Arial Narrow"/>
        </w:rPr>
      </w:r>
      <w:r w:rsidR="00576626" w:rsidRPr="0068351A">
        <w:rPr>
          <w:rFonts w:ascii="Arial Narrow" w:hAnsi="Arial Narrow"/>
        </w:rPr>
        <w:fldChar w:fldCharType="separate"/>
      </w:r>
      <w:r w:rsidR="007469C0">
        <w:rPr>
          <w:rFonts w:ascii="Arial Narrow" w:hAnsi="Arial Narrow"/>
        </w:rPr>
        <w:t>21</w:t>
      </w:r>
      <w:r w:rsidR="00576626" w:rsidRPr="0068351A">
        <w:rPr>
          <w:rFonts w:ascii="Arial Narrow" w:hAnsi="Arial Narrow"/>
        </w:rPr>
        <w:fldChar w:fldCharType="end"/>
      </w:r>
    </w:p>
    <w:p w:rsidR="00405C10" w:rsidRPr="0068351A" w:rsidRDefault="00576626" w:rsidP="00697D54">
      <w:pPr>
        <w:spacing w:line="240" w:lineRule="auto"/>
        <w:rPr>
          <w:rFonts w:eastAsia="Times New Roman" w:cs="Arial"/>
          <w:color w:val="FF0000"/>
          <w:sz w:val="20"/>
          <w:szCs w:val="20"/>
          <w:lang w:eastAsia="cs-CZ"/>
        </w:rPr>
      </w:pPr>
      <w:r w:rsidRPr="0068351A">
        <w:rPr>
          <w:rFonts w:eastAsia="Times New Roman" w:cs="Arial"/>
          <w:color w:val="FF0000"/>
          <w:sz w:val="20"/>
          <w:szCs w:val="20"/>
          <w:lang w:eastAsia="cs-CZ"/>
        </w:rPr>
        <w:fldChar w:fldCharType="end"/>
      </w:r>
    </w:p>
    <w:p w:rsidR="00903038" w:rsidRPr="0068351A" w:rsidRDefault="00405C10" w:rsidP="00A40BE0">
      <w:pPr>
        <w:pStyle w:val="Nadpis1"/>
      </w:pPr>
      <w:r w:rsidRPr="0068351A">
        <w:rPr>
          <w:color w:val="FF0000"/>
          <w:lang w:eastAsia="cs-CZ"/>
        </w:rPr>
        <w:br w:type="page"/>
      </w:r>
      <w:bookmarkStart w:id="0" w:name="_Toc298415590"/>
      <w:bookmarkStart w:id="1" w:name="_Toc325453784"/>
      <w:bookmarkStart w:id="2" w:name="_Toc524350829"/>
      <w:r w:rsidR="00903038" w:rsidRPr="0068351A">
        <w:t>Účel objektu</w:t>
      </w:r>
      <w:bookmarkEnd w:id="0"/>
      <w:bookmarkEnd w:id="1"/>
      <w:bookmarkEnd w:id="2"/>
    </w:p>
    <w:p w:rsidR="00903038" w:rsidRPr="0068351A" w:rsidRDefault="00903038" w:rsidP="008C6A09">
      <w:pPr>
        <w:pStyle w:val="Nadpis2"/>
      </w:pPr>
      <w:bookmarkStart w:id="3" w:name="_Toc321998482"/>
      <w:bookmarkStart w:id="4" w:name="_Toc325453785"/>
      <w:bookmarkStart w:id="5" w:name="_Toc524350830"/>
      <w:r w:rsidRPr="0068351A">
        <w:t>Zhodnocení polohy a stavu staveniště</w:t>
      </w:r>
      <w:bookmarkEnd w:id="3"/>
      <w:bookmarkEnd w:id="4"/>
      <w:bookmarkEnd w:id="5"/>
    </w:p>
    <w:p w:rsidR="006F733A" w:rsidRPr="0068351A" w:rsidRDefault="006F733A" w:rsidP="006F733A">
      <w:pPr>
        <w:ind w:right="141"/>
        <w:rPr>
          <w:lang w:eastAsia="cs-CZ"/>
        </w:rPr>
      </w:pPr>
      <w:r w:rsidRPr="0068351A">
        <w:rPr>
          <w:lang w:eastAsia="cs-CZ"/>
        </w:rPr>
        <w:t>Samostatně stojící zděná výpravní budova.</w:t>
      </w:r>
    </w:p>
    <w:p w:rsidR="007B7EA4" w:rsidRPr="0068351A" w:rsidRDefault="007B7EA4" w:rsidP="007B7EA4">
      <w:pPr>
        <w:rPr>
          <w:lang w:eastAsia="cs-CZ"/>
        </w:rPr>
      </w:pPr>
      <w:r w:rsidRPr="0068351A">
        <w:rPr>
          <w:lang w:eastAsia="cs-CZ"/>
        </w:rPr>
        <w:t xml:space="preserve">Stavební pozemky jsou zasíťované, dopravně přístupné. </w:t>
      </w:r>
    </w:p>
    <w:p w:rsidR="003847E4" w:rsidRPr="0068351A" w:rsidRDefault="003847E4" w:rsidP="007B7EA4">
      <w:pPr>
        <w:rPr>
          <w:lang w:eastAsia="cs-CZ"/>
        </w:rPr>
      </w:pPr>
      <w:r w:rsidRPr="0068351A">
        <w:rPr>
          <w:lang w:eastAsia="cs-CZ"/>
        </w:rPr>
        <w:t>V rámci DUR návrh přípojky STL.</w:t>
      </w:r>
    </w:p>
    <w:p w:rsidR="00903038" w:rsidRPr="0068351A" w:rsidRDefault="00903038" w:rsidP="008C6A09">
      <w:pPr>
        <w:pStyle w:val="Nadpis2"/>
      </w:pPr>
      <w:bookmarkStart w:id="6" w:name="_Toc325453786"/>
      <w:bookmarkStart w:id="7" w:name="_Toc524350831"/>
      <w:r w:rsidRPr="0068351A">
        <w:t>Popis objektů:</w:t>
      </w:r>
      <w:bookmarkEnd w:id="6"/>
      <w:bookmarkEnd w:id="7"/>
    </w:p>
    <w:p w:rsidR="003847E4" w:rsidRPr="0068351A" w:rsidRDefault="003847E4" w:rsidP="003847E4">
      <w:pPr>
        <w:ind w:right="141"/>
        <w:rPr>
          <w:lang w:eastAsia="cs-CZ"/>
        </w:rPr>
      </w:pPr>
      <w:bookmarkStart w:id="8" w:name="_Toc298415591"/>
      <w:bookmarkStart w:id="9" w:name="_Toc325453787"/>
      <w:r w:rsidRPr="0068351A">
        <w:rPr>
          <w:lang w:eastAsia="cs-CZ"/>
        </w:rPr>
        <w:t>Projekt řeší změnu dokončené stavby, vnitřní úpravu budovy, úpravu fasád a střech.</w:t>
      </w:r>
    </w:p>
    <w:p w:rsidR="003847E4" w:rsidRPr="0068351A" w:rsidRDefault="003847E4" w:rsidP="003847E4">
      <w:pPr>
        <w:ind w:right="141"/>
        <w:rPr>
          <w:lang w:eastAsia="cs-CZ"/>
        </w:rPr>
      </w:pPr>
    </w:p>
    <w:p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Navazuje na samostatně podanou PD pro územní řízení, která řeší vnější okolí. </w:t>
      </w:r>
    </w:p>
    <w:p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>Tyto stavební objekty jsou součástí této PD a upřesňují jejich podrobnost, včetně návaznosti na stavební úpravy samotné výpravní budovy.</w:t>
      </w:r>
    </w:p>
    <w:p w:rsidR="003847E4" w:rsidRPr="0068351A" w:rsidRDefault="003847E4" w:rsidP="003847E4">
      <w:pPr>
        <w:ind w:right="141"/>
        <w:rPr>
          <w:lang w:eastAsia="cs-CZ"/>
        </w:rPr>
      </w:pPr>
    </w:p>
    <w:p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>Jedná se o samostatně stojící zděnou výpravní budovu Planá u Mariánských Lázní, která prošla poslední rozsáhlou rekonstrukcí v rámci budování vysokorychlostního koridoru. Přesto je objekt a jeho přilehlé okolí v značně neuspokojivém stavu, který si vyžaduje komplexně pojatou generální opravu.</w:t>
      </w:r>
    </w:p>
    <w:p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Jedná se o objekt s jedním podzemním podlažím, dvěma nadzemními podlažími a neobytným podkrovím. Konstrukční systém výpravní budovy je stěnový zděný, stávající krov dřevěný, střecha </w:t>
      </w:r>
      <w:proofErr w:type="spellStart"/>
      <w:r w:rsidRPr="0068351A">
        <w:rPr>
          <w:lang w:eastAsia="cs-CZ"/>
        </w:rPr>
        <w:t>polovalbová</w:t>
      </w:r>
      <w:proofErr w:type="spellEnd"/>
      <w:r w:rsidRPr="0068351A">
        <w:rPr>
          <w:lang w:eastAsia="cs-CZ"/>
        </w:rPr>
        <w:t xml:space="preserve"> s vystupujícími štíty a vstupním </w:t>
      </w:r>
      <w:proofErr w:type="spellStart"/>
      <w:r w:rsidRPr="0068351A">
        <w:rPr>
          <w:lang w:eastAsia="cs-CZ"/>
        </w:rPr>
        <w:t>rizalitem</w:t>
      </w:r>
      <w:proofErr w:type="spellEnd"/>
      <w:r w:rsidRPr="0068351A">
        <w:rPr>
          <w:lang w:eastAsia="cs-CZ"/>
        </w:rPr>
        <w:t>. Objekt byl v průběhu let postupně po stranách jednopodlažní přistavován.</w:t>
      </w:r>
    </w:p>
    <w:p w:rsidR="00903038" w:rsidRPr="0068351A" w:rsidRDefault="00903038" w:rsidP="008C6A09">
      <w:pPr>
        <w:pStyle w:val="Nadpis1"/>
      </w:pPr>
      <w:bookmarkStart w:id="10" w:name="_Toc524350832"/>
      <w:r w:rsidRPr="0068351A">
        <w:t>Zásady architektonického, funkčního, dispozičního a výtvarného řešení</w:t>
      </w:r>
      <w:bookmarkEnd w:id="8"/>
      <w:bookmarkEnd w:id="9"/>
      <w:bookmarkEnd w:id="10"/>
    </w:p>
    <w:p w:rsidR="00903038" w:rsidRPr="0068351A" w:rsidRDefault="00903038" w:rsidP="008C6A09">
      <w:pPr>
        <w:pStyle w:val="Nadpis2"/>
      </w:pPr>
      <w:bookmarkStart w:id="11" w:name="_Toc325453788"/>
      <w:bookmarkStart w:id="12" w:name="_Toc524350833"/>
      <w:r w:rsidRPr="0068351A">
        <w:t>Architektonické řešení</w:t>
      </w:r>
      <w:bookmarkEnd w:id="11"/>
      <w:bookmarkEnd w:id="12"/>
    </w:p>
    <w:p w:rsidR="003847E4" w:rsidRPr="0068351A" w:rsidRDefault="003847E4" w:rsidP="003847E4">
      <w:bookmarkStart w:id="13" w:name="_Toc325453789"/>
      <w:r w:rsidRPr="0068351A">
        <w:t xml:space="preserve">Záměrem je znovu </w:t>
      </w:r>
      <w:r w:rsidRPr="0068351A">
        <w:rPr>
          <w:b/>
        </w:rPr>
        <w:t>navrácení typického historického vzhledu</w:t>
      </w:r>
      <w:r w:rsidRPr="0068351A">
        <w:t xml:space="preserve"> výpravní budovy, který bude doplněn o úpravy přilehlého okolí.</w:t>
      </w:r>
    </w:p>
    <w:p w:rsidR="003847E4" w:rsidRPr="0068351A" w:rsidRDefault="003847E4" w:rsidP="003847E4">
      <w:r w:rsidRPr="0068351A">
        <w:t>Rekonstrukcí se zlepší celkový stav objektu a zvýší se kvalita jejího okolí.</w:t>
      </w:r>
    </w:p>
    <w:p w:rsidR="003847E4" w:rsidRPr="0068351A" w:rsidRDefault="003847E4" w:rsidP="003847E4">
      <w:pPr>
        <w:pStyle w:val="nadpis40"/>
      </w:pPr>
      <w:bookmarkStart w:id="14" w:name="_Toc516131337"/>
      <w:bookmarkStart w:id="15" w:name="_Toc524350834"/>
      <w:r w:rsidRPr="0068351A">
        <w:t>Tvarové řešení</w:t>
      </w:r>
      <w:bookmarkEnd w:id="14"/>
      <w:bookmarkEnd w:id="15"/>
    </w:p>
    <w:p w:rsidR="003847E4" w:rsidRPr="0068351A" w:rsidRDefault="003847E4" w:rsidP="003847E4">
      <w:r w:rsidRPr="0068351A">
        <w:t>Navrženými změnami dojde k narovnání tvarového řešení. K tomu přispěje zvláště demolice přístavku a navrácení se k sedlovému pojetí střech přístavků. Budově výrazně prospěje ztvárnění fasád, se základními prvky k určení proporcionality budovy – kordonová a korunní římsa.</w:t>
      </w:r>
    </w:p>
    <w:p w:rsidR="003847E4" w:rsidRPr="0068351A" w:rsidRDefault="003847E4" w:rsidP="003847E4">
      <w:pPr>
        <w:pStyle w:val="nadpis40"/>
      </w:pPr>
      <w:bookmarkStart w:id="16" w:name="_Toc516131338"/>
      <w:bookmarkStart w:id="17" w:name="_Toc524350835"/>
      <w:r w:rsidRPr="0068351A">
        <w:t>Materiálové řešení</w:t>
      </w:r>
      <w:bookmarkEnd w:id="16"/>
      <w:bookmarkEnd w:id="17"/>
    </w:p>
    <w:p w:rsidR="003847E4" w:rsidRPr="0068351A" w:rsidRDefault="003847E4" w:rsidP="003847E4">
      <w:pPr>
        <w:rPr>
          <w:lang w:eastAsia="cs-CZ"/>
        </w:rPr>
      </w:pPr>
      <w:r w:rsidRPr="0068351A">
        <w:rPr>
          <w:lang w:eastAsia="cs-CZ"/>
        </w:rPr>
        <w:t>Při úpravách budou užívány nejmodernější materiály pro rekonstrukci historických budov. Zvláštní péče bude věnována úpravě fasády.</w:t>
      </w:r>
    </w:p>
    <w:p w:rsidR="003847E4" w:rsidRPr="0068351A" w:rsidRDefault="003847E4" w:rsidP="003847E4">
      <w:pPr>
        <w:rPr>
          <w:lang w:eastAsia="cs-CZ"/>
        </w:rPr>
      </w:pPr>
      <w:r w:rsidRPr="0068351A">
        <w:rPr>
          <w:lang w:eastAsia="cs-CZ"/>
        </w:rPr>
        <w:t>Důraz byl kladen na výběr spíše materiálů na přírodní bázi, s vysokou propustností par. Dále byla zohledněna trvalost materiálu, což například vedlo u střechy k nutnosti zvýšit sklon střech přístavků a zastřešení perónu.</w:t>
      </w:r>
    </w:p>
    <w:p w:rsidR="00903038" w:rsidRPr="0068351A" w:rsidRDefault="00903038" w:rsidP="008C6A09">
      <w:pPr>
        <w:pStyle w:val="Nadpis2"/>
      </w:pPr>
      <w:bookmarkStart w:id="18" w:name="_Toc524350836"/>
      <w:r w:rsidRPr="0068351A">
        <w:t>Funkční řešení</w:t>
      </w:r>
      <w:bookmarkEnd w:id="13"/>
      <w:bookmarkEnd w:id="18"/>
    </w:p>
    <w:p w:rsidR="003847E4" w:rsidRPr="0068351A" w:rsidRDefault="003847E4" w:rsidP="003847E4">
      <w:bookmarkStart w:id="19" w:name="_Toc325453790"/>
      <w:r w:rsidRPr="0068351A">
        <w:t>Výpravní budova, administrativní a technické zázemí drážních složek, bytové jednotky.</w:t>
      </w:r>
    </w:p>
    <w:p w:rsidR="003847E4" w:rsidRPr="0068351A" w:rsidRDefault="003847E4" w:rsidP="003847E4">
      <w:pPr>
        <w:pStyle w:val="nadpis40"/>
      </w:pPr>
      <w:bookmarkStart w:id="20" w:name="_Toc516131320"/>
      <w:bookmarkStart w:id="21" w:name="_Toc524350837"/>
      <w:r w:rsidRPr="0068351A">
        <w:t>1. PP</w:t>
      </w:r>
      <w:bookmarkEnd w:id="20"/>
      <w:bookmarkEnd w:id="21"/>
    </w:p>
    <w:p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>Podzemní podlaží bude využíváno pro uskladnění věcí potřebných pro provoz nádraží, nebo bude prostor po sanaci prázdný.</w:t>
      </w:r>
    </w:p>
    <w:p w:rsidR="003847E4" w:rsidRPr="0068351A" w:rsidRDefault="003847E4" w:rsidP="003847E4">
      <w:pPr>
        <w:pStyle w:val="nadpis40"/>
      </w:pPr>
      <w:bookmarkStart w:id="22" w:name="_Toc516131321"/>
      <w:bookmarkStart w:id="23" w:name="_Toc524350838"/>
      <w:r w:rsidRPr="0068351A">
        <w:t>1.NP</w:t>
      </w:r>
      <w:bookmarkEnd w:id="22"/>
      <w:bookmarkEnd w:id="23"/>
    </w:p>
    <w:p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Při pohledu z přednádraží lze rozdělit budovu na několik funkčních celků. Z levé strany zůstává jako dopravní kanceláře a zázemí provozu. V prostřední části dochází k zlepšení zázemí pokladen a vymezení nových prostor pro technologie dráhy. Celkovou proměnou prochází část odbavovací s přičleněním hygienického zařízení pro cestující, který bude vhodně přesunut do hlavní budovy. V pravé části dochází k vybudování prostor pro administrativu </w:t>
      </w:r>
      <w:r w:rsidR="002717B5">
        <w:rPr>
          <w:lang w:eastAsia="cs-CZ"/>
        </w:rPr>
        <w:t>SPRÁVA ŽELEZNIC</w:t>
      </w:r>
      <w:r w:rsidRPr="0068351A">
        <w:rPr>
          <w:lang w:eastAsia="cs-CZ"/>
        </w:rPr>
        <w:t xml:space="preserve">, která nyní sídli ve vedlejší budově </w:t>
      </w:r>
      <w:proofErr w:type="spellStart"/>
      <w:proofErr w:type="gramStart"/>
      <w:r w:rsidRPr="0068351A">
        <w:rPr>
          <w:lang w:eastAsia="cs-CZ"/>
        </w:rPr>
        <w:t>č.p</w:t>
      </w:r>
      <w:proofErr w:type="spellEnd"/>
      <w:r w:rsidRPr="0068351A">
        <w:rPr>
          <w:lang w:eastAsia="cs-CZ"/>
        </w:rPr>
        <w:t>.</w:t>
      </w:r>
      <w:proofErr w:type="gramEnd"/>
      <w:r w:rsidRPr="0068351A">
        <w:rPr>
          <w:lang w:eastAsia="cs-CZ"/>
        </w:rPr>
        <w:t xml:space="preserve"> 503. Prostor je koncipován pro 10 </w:t>
      </w:r>
      <w:proofErr w:type="gramStart"/>
      <w:r w:rsidRPr="0068351A">
        <w:rPr>
          <w:lang w:eastAsia="cs-CZ"/>
        </w:rPr>
        <w:t>zaměstnanců..</w:t>
      </w:r>
      <w:proofErr w:type="gramEnd"/>
    </w:p>
    <w:p w:rsidR="003847E4" w:rsidRPr="0068351A" w:rsidRDefault="003847E4" w:rsidP="003847E4">
      <w:pPr>
        <w:pStyle w:val="nadpis40"/>
      </w:pPr>
      <w:bookmarkStart w:id="24" w:name="_Toc516131322"/>
      <w:bookmarkStart w:id="25" w:name="_Toc524350839"/>
      <w:r w:rsidRPr="0068351A">
        <w:t>2. NP</w:t>
      </w:r>
      <w:bookmarkEnd w:id="24"/>
      <w:bookmarkEnd w:id="25"/>
    </w:p>
    <w:p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>V druhém nadzemním podlaží se nachází 3 bytové jednotky. Ty projdou mírnými dispozičními a změnami, tak aby byl dosažen standard současného bydlení.</w:t>
      </w:r>
    </w:p>
    <w:p w:rsidR="003847E4" w:rsidRPr="0068351A" w:rsidRDefault="003847E4" w:rsidP="003847E4">
      <w:pPr>
        <w:pStyle w:val="nadpis40"/>
      </w:pPr>
      <w:bookmarkStart w:id="26" w:name="_Toc516131323"/>
      <w:bookmarkStart w:id="27" w:name="_Toc524350840"/>
      <w:r w:rsidRPr="0068351A">
        <w:t>Podkroví</w:t>
      </w:r>
      <w:bookmarkEnd w:id="26"/>
      <w:bookmarkEnd w:id="27"/>
    </w:p>
    <w:p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Využívá se jako klasická půda, kde se uskladňují nepotřebné věci k provozu výpravní budovy. </w:t>
      </w:r>
    </w:p>
    <w:p w:rsidR="00903038" w:rsidRPr="0068351A" w:rsidRDefault="00903038" w:rsidP="001A43FD">
      <w:pPr>
        <w:pStyle w:val="Nadpis2"/>
      </w:pPr>
      <w:bookmarkStart w:id="28" w:name="_Toc524350841"/>
      <w:r w:rsidRPr="0068351A">
        <w:t>Výtvarné řešení</w:t>
      </w:r>
      <w:bookmarkEnd w:id="19"/>
      <w:bookmarkEnd w:id="28"/>
    </w:p>
    <w:p w:rsidR="003847E4" w:rsidRPr="0068351A" w:rsidRDefault="003847E4" w:rsidP="003847E4">
      <w:pPr>
        <w:rPr>
          <w:lang w:eastAsia="cs-CZ"/>
        </w:rPr>
      </w:pPr>
      <w:r w:rsidRPr="0068351A">
        <w:rPr>
          <w:lang w:eastAsia="cs-CZ"/>
        </w:rPr>
        <w:t xml:space="preserve">Vychází ze schválené barevnosti s referentem NPÚ Plzeň, Mgr. Lucií </w:t>
      </w:r>
      <w:proofErr w:type="spellStart"/>
      <w:r w:rsidRPr="0068351A">
        <w:rPr>
          <w:lang w:eastAsia="cs-CZ"/>
        </w:rPr>
        <w:t>Romportlovou</w:t>
      </w:r>
      <w:proofErr w:type="spellEnd"/>
      <w:r w:rsidRPr="0068351A">
        <w:rPr>
          <w:lang w:eastAsia="cs-CZ"/>
        </w:rPr>
        <w:t>.</w:t>
      </w:r>
    </w:p>
    <w:p w:rsidR="003847E4" w:rsidRPr="0068351A" w:rsidRDefault="003847E4" w:rsidP="003847E4">
      <w:pPr>
        <w:rPr>
          <w:lang w:eastAsia="cs-CZ"/>
        </w:rPr>
      </w:pPr>
      <w:r w:rsidRPr="0068351A">
        <w:rPr>
          <w:lang w:eastAsia="cs-CZ"/>
        </w:rPr>
        <w:t>Barvy jsou popsány specifickým kódem, jelikož v rámci zakázky není možné užití určitého výrobku.</w:t>
      </w:r>
    </w:p>
    <w:p w:rsidR="003847E4" w:rsidRPr="0068351A" w:rsidRDefault="003847E4" w:rsidP="003847E4">
      <w:pPr>
        <w:rPr>
          <w:lang w:eastAsia="cs-CZ"/>
        </w:rPr>
      </w:pPr>
      <w:r w:rsidRPr="0068351A">
        <w:rPr>
          <w:lang w:eastAsia="cs-CZ"/>
        </w:rPr>
        <w:t xml:space="preserve">Fasáda je dělena </w:t>
      </w:r>
      <w:proofErr w:type="gramStart"/>
      <w:r w:rsidRPr="0068351A">
        <w:rPr>
          <w:lang w:eastAsia="cs-CZ"/>
        </w:rPr>
        <w:t>na</w:t>
      </w:r>
      <w:proofErr w:type="gramEnd"/>
      <w:r w:rsidRPr="0068351A">
        <w:rPr>
          <w:lang w:eastAsia="cs-CZ"/>
        </w:rPr>
        <w:t>:</w:t>
      </w:r>
    </w:p>
    <w:p w:rsidR="003847E4" w:rsidRPr="0068351A" w:rsidRDefault="003847E4" w:rsidP="003847E4">
      <w:pPr>
        <w:rPr>
          <w:lang w:eastAsia="cs-CZ"/>
        </w:rPr>
      </w:pPr>
      <w:r w:rsidRPr="0068351A">
        <w:rPr>
          <w:b/>
          <w:lang w:eastAsia="cs-CZ"/>
        </w:rPr>
        <w:t>základní plocha</w:t>
      </w:r>
      <w:r w:rsidRPr="0068351A">
        <w:rPr>
          <w:lang w:eastAsia="cs-CZ"/>
        </w:rPr>
        <w:t xml:space="preserve"> - světle </w:t>
      </w:r>
      <w:proofErr w:type="spellStart"/>
      <w:r w:rsidRPr="0068351A">
        <w:rPr>
          <w:lang w:eastAsia="cs-CZ"/>
        </w:rPr>
        <w:t>béžovo</w:t>
      </w:r>
      <w:proofErr w:type="spellEnd"/>
      <w:r w:rsidRPr="0068351A">
        <w:rPr>
          <w:lang w:eastAsia="cs-CZ"/>
        </w:rPr>
        <w:t>-písková, škrábaná struktura.</w:t>
      </w:r>
    </w:p>
    <w:p w:rsidR="003847E4" w:rsidRPr="0068351A" w:rsidRDefault="003847E4" w:rsidP="003847E4">
      <w:pPr>
        <w:rPr>
          <w:lang w:eastAsia="cs-CZ"/>
        </w:rPr>
      </w:pPr>
      <w:r w:rsidRPr="0068351A">
        <w:rPr>
          <w:b/>
          <w:lang w:eastAsia="cs-CZ"/>
        </w:rPr>
        <w:t>aktivní plocha + tektonika</w:t>
      </w:r>
      <w:r w:rsidRPr="0068351A">
        <w:rPr>
          <w:lang w:eastAsia="cs-CZ"/>
        </w:rPr>
        <w:t xml:space="preserve"> - slonová kost světlá, utažená omítka.</w:t>
      </w:r>
    </w:p>
    <w:p w:rsidR="003847E4" w:rsidRPr="0068351A" w:rsidRDefault="003847E4" w:rsidP="003847E4">
      <w:pPr>
        <w:rPr>
          <w:lang w:eastAsia="cs-CZ"/>
        </w:rPr>
      </w:pPr>
      <w:r w:rsidRPr="0068351A">
        <w:rPr>
          <w:b/>
          <w:lang w:eastAsia="cs-CZ"/>
        </w:rPr>
        <w:t>doplňkové plochy</w:t>
      </w:r>
      <w:r w:rsidRPr="0068351A">
        <w:rPr>
          <w:lang w:eastAsia="cs-CZ"/>
        </w:rPr>
        <w:t xml:space="preserve"> - světle </w:t>
      </w:r>
      <w:proofErr w:type="spellStart"/>
      <w:r w:rsidRPr="0068351A">
        <w:rPr>
          <w:lang w:eastAsia="cs-CZ"/>
        </w:rPr>
        <w:t>béžovo</w:t>
      </w:r>
      <w:proofErr w:type="spellEnd"/>
      <w:r w:rsidRPr="0068351A">
        <w:rPr>
          <w:lang w:eastAsia="cs-CZ"/>
        </w:rPr>
        <w:t>-písková, utažená omítka s pravidelnou vodorovnou rýhovanou strukturou (imitace kvádrového zdiva).</w:t>
      </w:r>
    </w:p>
    <w:p w:rsidR="003847E4" w:rsidRPr="0068351A" w:rsidRDefault="003847E4" w:rsidP="003847E4">
      <w:pPr>
        <w:rPr>
          <w:lang w:eastAsia="cs-CZ"/>
        </w:rPr>
      </w:pPr>
      <w:r w:rsidRPr="0068351A">
        <w:rPr>
          <w:b/>
          <w:lang w:eastAsia="cs-CZ"/>
        </w:rPr>
        <w:t>obklad soklu</w:t>
      </w:r>
      <w:r w:rsidRPr="0068351A">
        <w:rPr>
          <w:lang w:eastAsia="cs-CZ"/>
        </w:rPr>
        <w:t xml:space="preserve"> - imitace světlého pískovce.</w:t>
      </w:r>
    </w:p>
    <w:p w:rsidR="003847E4" w:rsidRPr="0068351A" w:rsidRDefault="003847E4" w:rsidP="003847E4">
      <w:pPr>
        <w:rPr>
          <w:lang w:eastAsia="cs-CZ"/>
        </w:rPr>
      </w:pPr>
      <w:r w:rsidRPr="0068351A">
        <w:rPr>
          <w:b/>
          <w:lang w:eastAsia="cs-CZ"/>
        </w:rPr>
        <w:t>střechy</w:t>
      </w:r>
      <w:r w:rsidRPr="0068351A">
        <w:rPr>
          <w:lang w:eastAsia="cs-CZ"/>
        </w:rPr>
        <w:t xml:space="preserve"> - RAL 3009 - Oxidovaná červená.</w:t>
      </w:r>
    </w:p>
    <w:p w:rsidR="003847E4" w:rsidRPr="0068351A" w:rsidRDefault="003847E4" w:rsidP="003847E4">
      <w:pPr>
        <w:rPr>
          <w:lang w:eastAsia="cs-CZ"/>
        </w:rPr>
      </w:pPr>
      <w:r w:rsidRPr="0068351A">
        <w:rPr>
          <w:b/>
          <w:lang w:eastAsia="cs-CZ"/>
        </w:rPr>
        <w:t>dřevěné prvky</w:t>
      </w:r>
      <w:r w:rsidRPr="0068351A">
        <w:rPr>
          <w:lang w:eastAsia="cs-CZ"/>
        </w:rPr>
        <w:t xml:space="preserve"> - RAL 3007 - Červenočerná, RAL 8022 – Černohnědá.</w:t>
      </w:r>
    </w:p>
    <w:p w:rsidR="003847E4" w:rsidRPr="0068351A" w:rsidRDefault="003847E4" w:rsidP="003847E4">
      <w:pPr>
        <w:rPr>
          <w:lang w:eastAsia="cs-CZ"/>
        </w:rPr>
      </w:pPr>
      <w:r w:rsidRPr="0068351A">
        <w:rPr>
          <w:b/>
          <w:lang w:eastAsia="cs-CZ"/>
        </w:rPr>
        <w:t>klempířské a zámečnické prvky</w:t>
      </w:r>
      <w:r w:rsidRPr="0068351A">
        <w:rPr>
          <w:lang w:eastAsia="cs-CZ"/>
        </w:rPr>
        <w:t xml:space="preserve"> - RAL 7016 - Šeď antracitová.</w:t>
      </w:r>
    </w:p>
    <w:p w:rsidR="003847E4" w:rsidRPr="0068351A" w:rsidRDefault="003847E4" w:rsidP="003847E4">
      <w:pPr>
        <w:rPr>
          <w:lang w:eastAsia="cs-CZ"/>
        </w:rPr>
      </w:pPr>
      <w:r w:rsidRPr="0068351A">
        <w:rPr>
          <w:b/>
          <w:lang w:eastAsia="cs-CZ"/>
        </w:rPr>
        <w:t>Okna</w:t>
      </w:r>
      <w:r w:rsidRPr="0068351A">
        <w:rPr>
          <w:lang w:eastAsia="cs-CZ"/>
        </w:rPr>
        <w:t xml:space="preserve"> – dle stávajícího řešení, čistě bílá. </w:t>
      </w:r>
    </w:p>
    <w:p w:rsidR="00903038" w:rsidRPr="0068351A" w:rsidRDefault="00903038" w:rsidP="00E3567F">
      <w:pPr>
        <w:pStyle w:val="Nadpis2"/>
      </w:pPr>
      <w:bookmarkStart w:id="29" w:name="_Toc325453791"/>
      <w:bookmarkStart w:id="30" w:name="_Toc524350842"/>
      <w:r w:rsidRPr="0068351A">
        <w:t>Vegetační úpravy okolí objektu</w:t>
      </w:r>
      <w:bookmarkEnd w:id="29"/>
      <w:bookmarkEnd w:id="30"/>
    </w:p>
    <w:p w:rsidR="003847E4" w:rsidRPr="0068351A" w:rsidRDefault="003847E4" w:rsidP="003847E4">
      <w:bookmarkStart w:id="31" w:name="_Toc325453792"/>
      <w:bookmarkStart w:id="32" w:name="_Toc463247614"/>
      <w:r w:rsidRPr="0068351A">
        <w:t xml:space="preserve">Po skončení veškerých stavebních prací, bude vegetace a přilehlé komunikace uvedeny minimálně do původní podoby. V rámci zřízení parkovacích stání dojde k vybudování </w:t>
      </w:r>
      <w:r w:rsidRPr="0068351A">
        <w:rPr>
          <w:b/>
        </w:rPr>
        <w:t xml:space="preserve">zelených retenčních ploch </w:t>
      </w:r>
      <w:r w:rsidRPr="0068351A">
        <w:t xml:space="preserve">s vysazením keřů, vhodných pro zadržování vody v půdě - </w:t>
      </w:r>
      <w:r w:rsidRPr="0068351A">
        <w:rPr>
          <w:rFonts w:eastAsia="Times New Roman" w:cs="Arial Narrow"/>
          <w:b/>
          <w:sz w:val="24"/>
          <w:szCs w:val="24"/>
          <w:lang w:eastAsia="cs-CZ"/>
        </w:rPr>
        <w:t>Dřišťál červenolistý.</w:t>
      </w:r>
    </w:p>
    <w:p w:rsidR="00903038" w:rsidRPr="0068351A" w:rsidRDefault="00903038" w:rsidP="00E3567F">
      <w:pPr>
        <w:pStyle w:val="Nadpis2"/>
      </w:pPr>
      <w:bookmarkStart w:id="33" w:name="_Toc524350843"/>
      <w:r w:rsidRPr="0068351A">
        <w:t>Řešení přístupu a užívání objektu osobami s omezenou schopností pohybu a orientace</w:t>
      </w:r>
      <w:bookmarkEnd w:id="31"/>
      <w:bookmarkEnd w:id="32"/>
      <w:bookmarkEnd w:id="33"/>
    </w:p>
    <w:p w:rsidR="006F733A" w:rsidRPr="0068351A" w:rsidRDefault="006F733A" w:rsidP="006F733A">
      <w:pPr>
        <w:rPr>
          <w:lang w:eastAsia="cs-CZ"/>
        </w:rPr>
      </w:pPr>
      <w:bookmarkStart w:id="34" w:name="_Toc298415592"/>
      <w:bookmarkStart w:id="35" w:name="_Toc325453793"/>
      <w:r w:rsidRPr="0068351A">
        <w:rPr>
          <w:lang w:eastAsia="cs-CZ"/>
        </w:rPr>
        <w:t xml:space="preserve">Je navrženo </w:t>
      </w:r>
      <w:r w:rsidRPr="0068351A">
        <w:rPr>
          <w:b/>
          <w:lang w:eastAsia="cs-CZ"/>
        </w:rPr>
        <w:t>výškové vyrovnání krytého perónu</w:t>
      </w:r>
      <w:r w:rsidRPr="0068351A">
        <w:rPr>
          <w:lang w:eastAsia="cs-CZ"/>
        </w:rPr>
        <w:t xml:space="preserve"> a to tak, že cestující OSSPO bude schopna bezbariérově projet od pokladen až k vlaku. Stávající rampy budou zachovány.</w:t>
      </w:r>
    </w:p>
    <w:p w:rsidR="006F733A" w:rsidRPr="0068351A" w:rsidRDefault="006F733A" w:rsidP="006F733A">
      <w:pPr>
        <w:rPr>
          <w:lang w:eastAsia="cs-CZ"/>
        </w:rPr>
      </w:pPr>
    </w:p>
    <w:p w:rsidR="006F733A" w:rsidRPr="0068351A" w:rsidRDefault="006F733A" w:rsidP="006F733A">
      <w:pPr>
        <w:rPr>
          <w:lang w:eastAsia="cs-CZ"/>
        </w:rPr>
      </w:pPr>
      <w:r w:rsidRPr="0068351A">
        <w:rPr>
          <w:lang w:eastAsia="cs-CZ"/>
        </w:rPr>
        <w:t xml:space="preserve">Na nově navrhovaných prosklených dveří bude zřízen </w:t>
      </w:r>
      <w:r w:rsidRPr="0068351A">
        <w:rPr>
          <w:b/>
          <w:lang w:eastAsia="cs-CZ"/>
        </w:rPr>
        <w:t>orientační pruh</w:t>
      </w:r>
      <w:r w:rsidRPr="0068351A">
        <w:rPr>
          <w:lang w:eastAsia="cs-CZ"/>
        </w:rPr>
        <w:t xml:space="preserve"> v požadované výšce.</w:t>
      </w:r>
    </w:p>
    <w:p w:rsidR="006F733A" w:rsidRPr="0068351A" w:rsidRDefault="006F733A" w:rsidP="006F733A"/>
    <w:p w:rsidR="006F733A" w:rsidRPr="0068351A" w:rsidRDefault="006F733A" w:rsidP="006F733A">
      <w:pPr>
        <w:rPr>
          <w:lang w:eastAsia="cs-CZ"/>
        </w:rPr>
      </w:pPr>
      <w:r w:rsidRPr="0068351A">
        <w:rPr>
          <w:lang w:eastAsia="cs-CZ"/>
        </w:rPr>
        <w:t xml:space="preserve">U vstupu na perón je dodržena minimální šířka </w:t>
      </w:r>
      <w:r w:rsidR="00A97FCB">
        <w:rPr>
          <w:lang w:eastAsia="cs-CZ"/>
        </w:rPr>
        <w:t>900</w:t>
      </w:r>
      <w:r w:rsidRPr="0068351A">
        <w:rPr>
          <w:lang w:eastAsia="cs-CZ"/>
        </w:rPr>
        <w:t>mm.</w:t>
      </w:r>
    </w:p>
    <w:p w:rsidR="006F733A" w:rsidRPr="0068351A" w:rsidRDefault="006F733A" w:rsidP="006F733A">
      <w:pPr>
        <w:rPr>
          <w:lang w:eastAsia="cs-CZ"/>
        </w:rPr>
      </w:pPr>
    </w:p>
    <w:p w:rsidR="006F733A" w:rsidRPr="0068351A" w:rsidRDefault="006F733A" w:rsidP="006F733A">
      <w:pPr>
        <w:rPr>
          <w:lang w:eastAsia="cs-CZ"/>
        </w:rPr>
      </w:pPr>
      <w:r w:rsidRPr="0068351A">
        <w:rPr>
          <w:lang w:eastAsia="cs-CZ"/>
        </w:rPr>
        <w:t>Pokladní přepážky prodělají změnu. Je nutné se držet následujícími zásadami: výška pultu může být max. 800mm, v případě čelního přístupu s částečným podjezdem bude výška podjezdu min. 350mm, hloubka podjezdu min 300 mm, šířka podjezdu min. 600mm.</w:t>
      </w:r>
    </w:p>
    <w:p w:rsidR="00A40BE0" w:rsidRPr="0068351A" w:rsidRDefault="00A40BE0">
      <w:pPr>
        <w:spacing w:line="240" w:lineRule="auto"/>
        <w:rPr>
          <w:color w:val="FF0000"/>
          <w:lang w:eastAsia="cs-CZ"/>
        </w:rPr>
      </w:pPr>
      <w:r w:rsidRPr="0068351A">
        <w:rPr>
          <w:color w:val="FF0000"/>
          <w:lang w:eastAsia="cs-CZ"/>
        </w:rPr>
        <w:br w:type="page"/>
      </w:r>
    </w:p>
    <w:p w:rsidR="00903038" w:rsidRPr="0068351A" w:rsidRDefault="00903038" w:rsidP="00A40BE0">
      <w:pPr>
        <w:pStyle w:val="Nadpis1"/>
      </w:pPr>
      <w:bookmarkStart w:id="36" w:name="_Toc524350844"/>
      <w:r w:rsidRPr="0068351A">
        <w:t>Kapacity, užitkové plochy, obestavěné prostory, zastavěné plochy, orientace, osvětlení a oslunění</w:t>
      </w:r>
      <w:bookmarkEnd w:id="34"/>
      <w:bookmarkEnd w:id="35"/>
      <w:bookmarkEnd w:id="36"/>
    </w:p>
    <w:p w:rsidR="0048707C" w:rsidRPr="0068351A" w:rsidRDefault="00903038" w:rsidP="00901156">
      <w:pPr>
        <w:pStyle w:val="Nadpis2"/>
      </w:pPr>
      <w:bookmarkStart w:id="37" w:name="_Toc325453794"/>
      <w:bookmarkStart w:id="38" w:name="_Toc524350845"/>
      <w:r w:rsidRPr="0068351A">
        <w:t>Základní rozměrové charakteristiky</w:t>
      </w:r>
      <w:bookmarkEnd w:id="37"/>
      <w:bookmarkEnd w:id="38"/>
    </w:p>
    <w:p w:rsidR="00470E2F" w:rsidRPr="0068351A" w:rsidRDefault="00470E2F" w:rsidP="00470E2F">
      <w:pPr>
        <w:rPr>
          <w:lang w:eastAsia="cs-CZ"/>
        </w:rPr>
      </w:pPr>
      <w:r w:rsidRPr="0068351A">
        <w:rPr>
          <w:lang w:eastAsia="cs-CZ"/>
        </w:rPr>
        <w:t>Celková hrubá plocha</w:t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="00202086" w:rsidRPr="0068351A">
        <w:rPr>
          <w:lang w:eastAsia="cs-CZ"/>
        </w:rPr>
        <w:tab/>
      </w:r>
      <w:r w:rsidR="00202086" w:rsidRPr="0068351A">
        <w:rPr>
          <w:lang w:eastAsia="cs-CZ"/>
        </w:rPr>
        <w:tab/>
        <w:t>5</w:t>
      </w:r>
      <w:r w:rsidR="003847E4" w:rsidRPr="0068351A">
        <w:rPr>
          <w:lang w:eastAsia="cs-CZ"/>
        </w:rPr>
        <w:t>51</w:t>
      </w:r>
      <w:r w:rsidRPr="0068351A">
        <w:rPr>
          <w:lang w:eastAsia="cs-CZ"/>
        </w:rPr>
        <w:t>m</w:t>
      </w:r>
      <w:r w:rsidRPr="0068351A">
        <w:rPr>
          <w:vertAlign w:val="superscript"/>
          <w:lang w:eastAsia="cs-CZ"/>
        </w:rPr>
        <w:t>2</w:t>
      </w:r>
    </w:p>
    <w:p w:rsidR="00470E2F" w:rsidRPr="0068351A" w:rsidRDefault="00470E2F" w:rsidP="00470E2F">
      <w:pPr>
        <w:rPr>
          <w:lang w:eastAsia="cs-CZ"/>
        </w:rPr>
      </w:pPr>
      <w:r w:rsidRPr="0068351A">
        <w:rPr>
          <w:lang w:eastAsia="cs-CZ"/>
        </w:rPr>
        <w:t xml:space="preserve">Celková maximální kapacita </w:t>
      </w:r>
      <w:r w:rsidR="006F733A" w:rsidRPr="0068351A">
        <w:rPr>
          <w:lang w:eastAsia="cs-CZ"/>
        </w:rPr>
        <w:t>zaměstnanců</w:t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="006F733A" w:rsidRPr="0068351A">
        <w:rPr>
          <w:lang w:eastAsia="cs-CZ"/>
        </w:rPr>
        <w:t>1</w:t>
      </w:r>
      <w:r w:rsidR="003847E4" w:rsidRPr="0068351A">
        <w:rPr>
          <w:lang w:eastAsia="cs-CZ"/>
        </w:rPr>
        <w:t>5</w:t>
      </w:r>
      <w:r w:rsidRPr="0068351A">
        <w:rPr>
          <w:lang w:eastAsia="cs-CZ"/>
        </w:rPr>
        <w:t xml:space="preserve"> osob</w:t>
      </w:r>
    </w:p>
    <w:p w:rsidR="00903038" w:rsidRPr="0068351A" w:rsidRDefault="00BA2E28" w:rsidP="001A43FD">
      <w:pPr>
        <w:pStyle w:val="Nadpis2"/>
      </w:pPr>
      <w:bookmarkStart w:id="39" w:name="_Toc325453795"/>
      <w:bookmarkStart w:id="40" w:name="_Toc463247617"/>
      <w:bookmarkStart w:id="41" w:name="_Toc524350846"/>
      <w:r w:rsidRPr="0068351A">
        <w:t>O</w:t>
      </w:r>
      <w:r w:rsidR="00903038" w:rsidRPr="0068351A">
        <w:t>rientace, osvětlení a oslunění</w:t>
      </w:r>
      <w:bookmarkEnd w:id="39"/>
      <w:bookmarkEnd w:id="40"/>
      <w:bookmarkEnd w:id="41"/>
    </w:p>
    <w:p w:rsidR="004B1BAC" w:rsidRPr="0068351A" w:rsidRDefault="004B1BAC" w:rsidP="004B1BAC">
      <w:pPr>
        <w:pStyle w:val="Nadpis3"/>
      </w:pPr>
      <w:bookmarkStart w:id="42" w:name="_Toc280204787"/>
      <w:bookmarkStart w:id="43" w:name="_Toc325453796"/>
      <w:bookmarkStart w:id="44" w:name="_Toc463247618"/>
      <w:bookmarkStart w:id="45" w:name="_Toc524350847"/>
      <w:bookmarkStart w:id="46" w:name="_Toc298415593"/>
      <w:r w:rsidRPr="0068351A">
        <w:t>Denní osvětlení</w:t>
      </w:r>
      <w:bookmarkEnd w:id="42"/>
      <w:bookmarkEnd w:id="43"/>
      <w:bookmarkEnd w:id="44"/>
      <w:bookmarkEnd w:id="45"/>
    </w:p>
    <w:p w:rsidR="000E70F1" w:rsidRPr="0068351A" w:rsidRDefault="000E70F1" w:rsidP="000E70F1">
      <w:r w:rsidRPr="0068351A">
        <w:rPr>
          <w:bCs/>
          <w:lang w:eastAsia="cs-CZ"/>
        </w:rPr>
        <w:t xml:space="preserve">Navrhované prostory administrativy jsou v souladu s </w:t>
      </w:r>
      <w:r w:rsidRPr="0068351A">
        <w:t>ČSN 730580 a ČSN 734301</w:t>
      </w:r>
      <w:r w:rsidRPr="0068351A">
        <w:rPr>
          <w:bCs/>
          <w:lang w:eastAsia="cs-CZ"/>
        </w:rPr>
        <w:t>.</w:t>
      </w:r>
    </w:p>
    <w:p w:rsidR="000E70F1" w:rsidRPr="0068351A" w:rsidRDefault="003C0A14" w:rsidP="0016276F">
      <w:pPr>
        <w:rPr>
          <w:bCs/>
          <w:lang w:eastAsia="cs-CZ"/>
        </w:rPr>
      </w:pPr>
      <w:r w:rsidRPr="0068351A">
        <w:rPr>
          <w:bCs/>
          <w:lang w:eastAsia="cs-CZ"/>
        </w:rPr>
        <w:t>Výpočet v samostatné části PD.</w:t>
      </w:r>
    </w:p>
    <w:p w:rsidR="003C0A14" w:rsidRPr="0068351A" w:rsidRDefault="003C0A14" w:rsidP="0016276F">
      <w:pPr>
        <w:rPr>
          <w:bCs/>
          <w:lang w:eastAsia="cs-CZ"/>
        </w:rPr>
      </w:pPr>
    </w:p>
    <w:p w:rsidR="003C0A14" w:rsidRPr="0068351A" w:rsidRDefault="003C0A14" w:rsidP="003C0A14">
      <w:pPr>
        <w:rPr>
          <w:bCs/>
          <w:lang w:eastAsia="cs-CZ"/>
        </w:rPr>
      </w:pPr>
      <w:r w:rsidRPr="0068351A">
        <w:rPr>
          <w:bCs/>
          <w:lang w:eastAsia="cs-CZ"/>
        </w:rPr>
        <w:t xml:space="preserve">Posuzované místnosti bytových jednotek jsou v souladu s </w:t>
      </w:r>
      <w:r w:rsidRPr="0068351A">
        <w:t>ČSN 730580 a ČSN 734301</w:t>
      </w:r>
      <w:r w:rsidRPr="0068351A">
        <w:rPr>
          <w:bCs/>
          <w:lang w:eastAsia="cs-CZ"/>
        </w:rPr>
        <w:t>.</w:t>
      </w:r>
    </w:p>
    <w:p w:rsidR="003C0A14" w:rsidRPr="0068351A" w:rsidRDefault="003C0A14" w:rsidP="003C0A14">
      <w:r w:rsidRPr="0068351A">
        <w:rPr>
          <w:bCs/>
          <w:lang w:eastAsia="cs-CZ"/>
        </w:rPr>
        <w:t>Posuzované bytové jednotky jsou prosluněny dle platných norem.</w:t>
      </w:r>
    </w:p>
    <w:p w:rsidR="003C0A14" w:rsidRPr="0068351A" w:rsidRDefault="003C0A14" w:rsidP="003C0A14">
      <w:pPr>
        <w:rPr>
          <w:bCs/>
          <w:lang w:eastAsia="cs-CZ"/>
        </w:rPr>
      </w:pPr>
      <w:r w:rsidRPr="0068351A">
        <w:rPr>
          <w:bCs/>
          <w:lang w:eastAsia="cs-CZ"/>
        </w:rPr>
        <w:t>Výpočet v samostatné části PD.</w:t>
      </w:r>
    </w:p>
    <w:p w:rsidR="003C0A14" w:rsidRPr="0068351A" w:rsidRDefault="003C0A14" w:rsidP="0016276F">
      <w:pPr>
        <w:rPr>
          <w:bCs/>
          <w:lang w:eastAsia="cs-CZ"/>
        </w:rPr>
      </w:pPr>
    </w:p>
    <w:p w:rsidR="004B1BAC" w:rsidRPr="0068351A" w:rsidRDefault="00F8164C" w:rsidP="0016276F">
      <w:pPr>
        <w:rPr>
          <w:bCs/>
          <w:lang w:eastAsia="cs-CZ"/>
        </w:rPr>
      </w:pPr>
      <w:r w:rsidRPr="0068351A">
        <w:rPr>
          <w:bCs/>
          <w:lang w:eastAsia="cs-CZ"/>
        </w:rPr>
        <w:t xml:space="preserve">Navrhované prostory </w:t>
      </w:r>
      <w:proofErr w:type="spellStart"/>
      <w:r w:rsidR="00202086" w:rsidRPr="0068351A">
        <w:rPr>
          <w:bCs/>
          <w:lang w:eastAsia="cs-CZ"/>
        </w:rPr>
        <w:t>hyg</w:t>
      </w:r>
      <w:proofErr w:type="spellEnd"/>
      <w:r w:rsidR="00202086" w:rsidRPr="0068351A">
        <w:rPr>
          <w:bCs/>
          <w:lang w:eastAsia="cs-CZ"/>
        </w:rPr>
        <w:t xml:space="preserve">. zřízení </w:t>
      </w:r>
      <w:r w:rsidR="009B2828" w:rsidRPr="0068351A">
        <w:rPr>
          <w:bCs/>
          <w:lang w:eastAsia="cs-CZ"/>
        </w:rPr>
        <w:t xml:space="preserve">svým charakterem a způsobem využití </w:t>
      </w:r>
      <w:r w:rsidR="009B2828" w:rsidRPr="0068351A">
        <w:rPr>
          <w:b/>
          <w:bCs/>
          <w:lang w:eastAsia="cs-CZ"/>
        </w:rPr>
        <w:t xml:space="preserve">nevyžadují </w:t>
      </w:r>
      <w:r w:rsidR="009B2828" w:rsidRPr="0068351A">
        <w:rPr>
          <w:bCs/>
          <w:lang w:eastAsia="cs-CZ"/>
        </w:rPr>
        <w:t xml:space="preserve">návrh dle </w:t>
      </w:r>
      <w:r w:rsidR="009B2828" w:rsidRPr="0068351A">
        <w:t>ČSN 730580 a ČSN 734301</w:t>
      </w:r>
      <w:r w:rsidR="009B2828" w:rsidRPr="0068351A">
        <w:rPr>
          <w:bCs/>
          <w:lang w:eastAsia="cs-CZ"/>
        </w:rPr>
        <w:t>.</w:t>
      </w:r>
    </w:p>
    <w:p w:rsidR="00903038" w:rsidRPr="0068351A" w:rsidRDefault="00903038" w:rsidP="00074163">
      <w:pPr>
        <w:pStyle w:val="Nadpis3"/>
      </w:pPr>
      <w:bookmarkStart w:id="47" w:name="_Toc280204788"/>
      <w:bookmarkStart w:id="48" w:name="_Toc325453797"/>
      <w:bookmarkStart w:id="49" w:name="_Toc524350848"/>
      <w:r w:rsidRPr="0068351A">
        <w:t>Vnitřní umělé osvětlení a venkovní osvětlení</w:t>
      </w:r>
      <w:bookmarkEnd w:id="47"/>
      <w:bookmarkEnd w:id="48"/>
      <w:bookmarkEnd w:id="49"/>
    </w:p>
    <w:p w:rsidR="00FD19C1" w:rsidRPr="0068351A" w:rsidRDefault="00697D54" w:rsidP="00697D54">
      <w:r w:rsidRPr="0068351A">
        <w:t xml:space="preserve">V místnostech budou použita </w:t>
      </w:r>
      <w:r w:rsidR="00D9269B" w:rsidRPr="0068351A">
        <w:rPr>
          <w:b/>
        </w:rPr>
        <w:t>LED</w:t>
      </w:r>
      <w:r w:rsidRPr="0068351A">
        <w:t xml:space="preserve"> a zářivková stropní, nástěnná a lustrová svítidla. V koupelně budou použita svítidla z nevodivého materiálu, která budou umístěná v zóně III dle ČSN, nad umyvadlem budou použita svítidla třídy II, která budou ve výšce minimálně </w:t>
      </w:r>
      <w:smartTag w:uri="urn:schemas-microsoft-com:office:smarttags" w:element="metricconverter">
        <w:smartTagPr>
          <w:attr w:name="ProductID" w:val="1800 mm"/>
        </w:smartTagPr>
        <w:r w:rsidRPr="0068351A">
          <w:t>1800 mm</w:t>
        </w:r>
      </w:smartTag>
      <w:r w:rsidRPr="0068351A">
        <w:t xml:space="preserve"> nad podlahou. Svítidla budou zavěšena tak, aby bylo možno provádět pravidelnou údržbu, čištění a výměnu světelných zdrojů.</w:t>
      </w:r>
    </w:p>
    <w:p w:rsidR="00903038" w:rsidRPr="0068351A" w:rsidRDefault="00903038" w:rsidP="004B1BAC">
      <w:pPr>
        <w:pStyle w:val="Nadpis3"/>
      </w:pPr>
      <w:bookmarkStart w:id="50" w:name="_Toc325453798"/>
      <w:bookmarkStart w:id="51" w:name="_Toc524350849"/>
      <w:r w:rsidRPr="0068351A">
        <w:t>Orientace a zastínění okolních objektů</w:t>
      </w:r>
      <w:bookmarkEnd w:id="50"/>
      <w:bookmarkEnd w:id="51"/>
    </w:p>
    <w:p w:rsidR="00202086" w:rsidRPr="0068351A" w:rsidRDefault="009B2828" w:rsidP="00202086">
      <w:pPr>
        <w:rPr>
          <w:b/>
          <w:lang w:eastAsia="cs-CZ"/>
        </w:rPr>
      </w:pPr>
      <w:r w:rsidRPr="0068351A">
        <w:rPr>
          <w:lang w:eastAsia="cs-CZ"/>
        </w:rPr>
        <w:t xml:space="preserve">Z hlediska požadavků na oslunění </w:t>
      </w:r>
      <w:r w:rsidR="00202086" w:rsidRPr="0068351A">
        <w:rPr>
          <w:lang w:eastAsia="cs-CZ"/>
        </w:rPr>
        <w:t>nedochází ke změnám.</w:t>
      </w:r>
    </w:p>
    <w:p w:rsidR="004B1BAC" w:rsidRPr="0068351A" w:rsidRDefault="004B1BAC" w:rsidP="004B1BAC">
      <w:pPr>
        <w:pStyle w:val="Nadpis2"/>
      </w:pPr>
      <w:bookmarkStart w:id="52" w:name="_Toc524350850"/>
      <w:r w:rsidRPr="0068351A">
        <w:t>Užitná plocha</w:t>
      </w:r>
      <w:bookmarkEnd w:id="52"/>
    </w:p>
    <w:p w:rsidR="00202086" w:rsidRPr="0068351A" w:rsidRDefault="00202086" w:rsidP="00202086">
      <w:pPr>
        <w:rPr>
          <w:lang w:eastAsia="cs-CZ"/>
        </w:rPr>
      </w:pPr>
      <w:r w:rsidRPr="0068351A">
        <w:rPr>
          <w:lang w:eastAsia="cs-CZ"/>
        </w:rPr>
        <w:t>1PP</w:t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="00FC2EF1" w:rsidRPr="0068351A">
        <w:rPr>
          <w:lang w:eastAsia="cs-CZ"/>
        </w:rPr>
        <w:t>227,79</w:t>
      </w:r>
      <w:r w:rsidRPr="0068351A">
        <w:rPr>
          <w:lang w:eastAsia="cs-CZ"/>
        </w:rPr>
        <w:t>m</w:t>
      </w:r>
      <w:r w:rsidRPr="0068351A">
        <w:rPr>
          <w:vertAlign w:val="superscript"/>
          <w:lang w:eastAsia="cs-CZ"/>
        </w:rPr>
        <w:t>2</w:t>
      </w:r>
    </w:p>
    <w:p w:rsidR="00202086" w:rsidRPr="0068351A" w:rsidRDefault="00202086" w:rsidP="00202086">
      <w:pPr>
        <w:rPr>
          <w:lang w:eastAsia="cs-CZ"/>
        </w:rPr>
      </w:pPr>
      <w:r w:rsidRPr="0068351A">
        <w:rPr>
          <w:lang w:eastAsia="cs-CZ"/>
        </w:rPr>
        <w:t>1NP</w:t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  <w:t>3</w:t>
      </w:r>
      <w:r w:rsidR="00B01BD1" w:rsidRPr="0068351A">
        <w:rPr>
          <w:lang w:eastAsia="cs-CZ"/>
        </w:rPr>
        <w:t>94,56</w:t>
      </w:r>
      <w:r w:rsidRPr="0068351A">
        <w:rPr>
          <w:lang w:eastAsia="cs-CZ"/>
        </w:rPr>
        <w:t>m</w:t>
      </w:r>
      <w:r w:rsidRPr="0068351A">
        <w:rPr>
          <w:vertAlign w:val="superscript"/>
          <w:lang w:eastAsia="cs-CZ"/>
        </w:rPr>
        <w:t>2</w:t>
      </w:r>
    </w:p>
    <w:p w:rsidR="00202086" w:rsidRPr="0068351A" w:rsidRDefault="00202086" w:rsidP="00202086">
      <w:pPr>
        <w:rPr>
          <w:lang w:eastAsia="cs-CZ"/>
        </w:rPr>
      </w:pPr>
      <w:r w:rsidRPr="0068351A">
        <w:rPr>
          <w:lang w:eastAsia="cs-CZ"/>
        </w:rPr>
        <w:t>2NP</w:t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="003A16DB" w:rsidRPr="0068351A">
        <w:rPr>
          <w:lang w:eastAsia="cs-CZ"/>
        </w:rPr>
        <w:t>223,96</w:t>
      </w:r>
      <w:r w:rsidRPr="0068351A">
        <w:rPr>
          <w:lang w:eastAsia="cs-CZ"/>
        </w:rPr>
        <w:t>m</w:t>
      </w:r>
      <w:r w:rsidRPr="0068351A">
        <w:rPr>
          <w:vertAlign w:val="superscript"/>
          <w:lang w:eastAsia="cs-CZ"/>
        </w:rPr>
        <w:t>2</w:t>
      </w:r>
    </w:p>
    <w:p w:rsidR="00202086" w:rsidRPr="0068351A" w:rsidRDefault="00202086" w:rsidP="00202086">
      <w:pPr>
        <w:rPr>
          <w:lang w:eastAsia="cs-CZ"/>
        </w:rPr>
      </w:pPr>
      <w:r w:rsidRPr="0068351A">
        <w:rPr>
          <w:lang w:eastAsia="cs-CZ"/>
        </w:rPr>
        <w:t>podkroví</w:t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="00BE474D" w:rsidRPr="0068351A">
        <w:rPr>
          <w:lang w:eastAsia="cs-CZ"/>
        </w:rPr>
        <w:t>257,70</w:t>
      </w:r>
      <w:r w:rsidRPr="0068351A">
        <w:rPr>
          <w:lang w:eastAsia="cs-CZ"/>
        </w:rPr>
        <w:t>m</w:t>
      </w:r>
      <w:r w:rsidRPr="0068351A">
        <w:rPr>
          <w:vertAlign w:val="superscript"/>
          <w:lang w:eastAsia="cs-CZ"/>
        </w:rPr>
        <w:t>2</w:t>
      </w:r>
    </w:p>
    <w:p w:rsidR="005E6B74" w:rsidRPr="0068351A" w:rsidRDefault="005E6B74" w:rsidP="00A40BE0">
      <w:pPr>
        <w:pStyle w:val="Nadpis1"/>
      </w:pPr>
      <w:bookmarkStart w:id="53" w:name="_Toc448739052"/>
      <w:bookmarkStart w:id="54" w:name="_Toc524350851"/>
      <w:bookmarkEnd w:id="46"/>
      <w:r w:rsidRPr="0068351A">
        <w:t>Technické a konstrukční řešení objektu</w:t>
      </w:r>
      <w:bookmarkEnd w:id="53"/>
      <w:bookmarkEnd w:id="54"/>
    </w:p>
    <w:p w:rsidR="005E6B74" w:rsidRPr="0068351A" w:rsidRDefault="00010283" w:rsidP="00242CCF">
      <w:pPr>
        <w:pStyle w:val="Nadpis2"/>
      </w:pPr>
      <w:bookmarkStart w:id="55" w:name="_Toc448739053"/>
      <w:bookmarkStart w:id="56" w:name="_Toc524350852"/>
      <w:r w:rsidRPr="0068351A">
        <w:t>TECHNICKÝ POPIS STÁVAJÍCÍHO ŘEŠENÍ</w:t>
      </w:r>
      <w:bookmarkEnd w:id="55"/>
      <w:bookmarkEnd w:id="56"/>
    </w:p>
    <w:p w:rsidR="00202086" w:rsidRPr="0068351A" w:rsidRDefault="00202086" w:rsidP="00202086">
      <w:pPr>
        <w:ind w:right="141"/>
        <w:rPr>
          <w:lang w:eastAsia="cs-CZ"/>
        </w:rPr>
      </w:pPr>
      <w:r w:rsidRPr="0068351A">
        <w:rPr>
          <w:lang w:eastAsia="cs-CZ"/>
        </w:rPr>
        <w:t>Samostatně stojící zděná výpravní budova prošla poslední rozsáhlou rekonstrukcí v poměrně nedávné době. Přesto je objekt a jeho přilehlé okolí v mnoha ohledech v neuspokojivém stavu, který si vyžaduje komplexněji pojatou opravu.</w:t>
      </w:r>
    </w:p>
    <w:p w:rsidR="005E6B74" w:rsidRPr="0068351A" w:rsidRDefault="00010283" w:rsidP="00242CCF">
      <w:pPr>
        <w:pStyle w:val="Nadpis2"/>
      </w:pPr>
      <w:bookmarkStart w:id="57" w:name="_Toc448739056"/>
      <w:bookmarkStart w:id="58" w:name="_Toc524350853"/>
      <w:r w:rsidRPr="0068351A">
        <w:t>DISPOZIČNÍ ŘEŠENÍ OBJEKTU</w:t>
      </w:r>
      <w:bookmarkEnd w:id="57"/>
      <w:bookmarkEnd w:id="58"/>
    </w:p>
    <w:p w:rsidR="00152BB8" w:rsidRPr="0068351A" w:rsidRDefault="00202086" w:rsidP="0009285A">
      <w:pPr>
        <w:rPr>
          <w:lang w:eastAsia="cs-CZ"/>
        </w:rPr>
      </w:pPr>
      <w:bookmarkStart w:id="59" w:name="_Toc448739060"/>
      <w:r w:rsidRPr="0068351A">
        <w:rPr>
          <w:lang w:eastAsia="cs-CZ"/>
        </w:rPr>
        <w:t xml:space="preserve">Klasický, zděný, </w:t>
      </w:r>
      <w:proofErr w:type="spellStart"/>
      <w:r w:rsidRPr="0068351A">
        <w:rPr>
          <w:lang w:eastAsia="cs-CZ"/>
        </w:rPr>
        <w:t>dvout</w:t>
      </w:r>
      <w:r w:rsidR="003C0A14" w:rsidRPr="0068351A">
        <w:rPr>
          <w:lang w:eastAsia="cs-CZ"/>
        </w:rPr>
        <w:t>rakt</w:t>
      </w:r>
      <w:proofErr w:type="spellEnd"/>
      <w:r w:rsidR="003C0A14" w:rsidRPr="0068351A">
        <w:rPr>
          <w:lang w:eastAsia="cs-CZ"/>
        </w:rPr>
        <w:t xml:space="preserve">. Zhruba </w:t>
      </w:r>
      <w:r w:rsidRPr="0068351A">
        <w:rPr>
          <w:lang w:eastAsia="cs-CZ"/>
        </w:rPr>
        <w:t xml:space="preserve">polovina podsklepena. 1NP rozděleno středovou nosnou stěnou, přístavby řešeny jako jednopodlažní. Nad </w:t>
      </w:r>
      <w:r w:rsidR="003C0A14" w:rsidRPr="0068351A">
        <w:rPr>
          <w:lang w:eastAsia="cs-CZ"/>
        </w:rPr>
        <w:t xml:space="preserve">půdorysem v 2NP umístěno </w:t>
      </w:r>
      <w:r w:rsidRPr="0068351A">
        <w:rPr>
          <w:lang w:eastAsia="cs-CZ"/>
        </w:rPr>
        <w:t>neobytné podkroví.</w:t>
      </w:r>
    </w:p>
    <w:p w:rsidR="00202086" w:rsidRPr="0068351A" w:rsidRDefault="00202086" w:rsidP="0009285A">
      <w:pPr>
        <w:rPr>
          <w:lang w:eastAsia="cs-CZ"/>
        </w:rPr>
      </w:pPr>
      <w:r w:rsidRPr="0068351A">
        <w:rPr>
          <w:lang w:eastAsia="cs-CZ"/>
        </w:rPr>
        <w:t xml:space="preserve">Z hlediska dispozice jsou navrhovány poměrně </w:t>
      </w:r>
      <w:r w:rsidR="003C0A14" w:rsidRPr="0068351A">
        <w:rPr>
          <w:lang w:eastAsia="cs-CZ"/>
        </w:rPr>
        <w:t>výrazné</w:t>
      </w:r>
      <w:r w:rsidRPr="0068351A">
        <w:rPr>
          <w:lang w:eastAsia="cs-CZ"/>
        </w:rPr>
        <w:t xml:space="preserve"> úpravy, které si vyžádali změny v organizaci a užívání budov na drahách.</w:t>
      </w:r>
    </w:p>
    <w:p w:rsidR="005E6B74" w:rsidRPr="0068351A" w:rsidRDefault="00010283" w:rsidP="00242CCF">
      <w:pPr>
        <w:pStyle w:val="Nadpis2"/>
      </w:pPr>
      <w:bookmarkStart w:id="60" w:name="_Toc524350854"/>
      <w:bookmarkEnd w:id="59"/>
      <w:r w:rsidRPr="0068351A">
        <w:t>BOURACÍ PRÁCE</w:t>
      </w:r>
      <w:bookmarkEnd w:id="60"/>
    </w:p>
    <w:p w:rsidR="003423F8" w:rsidRPr="0068351A" w:rsidRDefault="003423F8" w:rsidP="003423F8">
      <w:r w:rsidRPr="0068351A">
        <w:t>Dojde k demolici nezkolaudované přístavby.</w:t>
      </w:r>
    </w:p>
    <w:p w:rsidR="003423F8" w:rsidRPr="0068351A" w:rsidRDefault="003423F8" w:rsidP="003423F8">
      <w:r w:rsidRPr="0068351A">
        <w:t xml:space="preserve">Dojde k bourání zpevněných ploch podél celého objektu (nutná sanace objektu). </w:t>
      </w:r>
    </w:p>
    <w:p w:rsidR="003423F8" w:rsidRPr="0068351A" w:rsidRDefault="003423F8" w:rsidP="003423F8">
      <w:r w:rsidRPr="0068351A">
        <w:t>V suterénu stávajícího objektu budou odstraněny degradované povrchy stěn a podlah (otlučením/</w:t>
      </w:r>
      <w:proofErr w:type="spellStart"/>
      <w:r w:rsidRPr="0068351A">
        <w:t>otryskáním</w:t>
      </w:r>
      <w:proofErr w:type="spellEnd"/>
      <w:r w:rsidRPr="0068351A">
        <w:t xml:space="preserve">). Dojde k odstranění starých chodníků a dlažby peronu. </w:t>
      </w:r>
    </w:p>
    <w:p w:rsidR="003423F8" w:rsidRPr="0068351A" w:rsidRDefault="003423F8" w:rsidP="003423F8">
      <w:r w:rsidRPr="0068351A">
        <w:t>Dojde k odstranění neužívaného kiosku.</w:t>
      </w:r>
    </w:p>
    <w:p w:rsidR="003423F8" w:rsidRPr="0068351A" w:rsidRDefault="003423F8" w:rsidP="003423F8">
      <w:r w:rsidRPr="0068351A">
        <w:t>Nedojde ke kácení dřevin.</w:t>
      </w:r>
    </w:p>
    <w:p w:rsidR="004200B9" w:rsidRPr="0068351A" w:rsidRDefault="004200B9" w:rsidP="004200B9">
      <w:pPr>
        <w:rPr>
          <w:kern w:val="3"/>
          <w:lang w:eastAsia="cs-CZ"/>
        </w:rPr>
      </w:pPr>
    </w:p>
    <w:p w:rsidR="008F63AB" w:rsidRPr="0068351A" w:rsidRDefault="00687B26" w:rsidP="0009285A">
      <w:pPr>
        <w:rPr>
          <w:kern w:val="3"/>
          <w:lang w:eastAsia="cs-CZ"/>
        </w:rPr>
      </w:pPr>
      <w:r w:rsidRPr="0068351A">
        <w:rPr>
          <w:kern w:val="3"/>
          <w:lang w:eastAsia="cs-CZ"/>
        </w:rPr>
        <w:t>Bourací práce v </w:t>
      </w:r>
      <w:r w:rsidRPr="0068351A">
        <w:rPr>
          <w:b/>
          <w:kern w:val="3"/>
          <w:lang w:eastAsia="cs-CZ"/>
        </w:rPr>
        <w:t xml:space="preserve">nosných </w:t>
      </w:r>
      <w:proofErr w:type="spellStart"/>
      <w:r w:rsidRPr="0068351A">
        <w:rPr>
          <w:b/>
          <w:kern w:val="3"/>
          <w:lang w:eastAsia="cs-CZ"/>
        </w:rPr>
        <w:t>kcí</w:t>
      </w:r>
      <w:proofErr w:type="spellEnd"/>
      <w:r w:rsidRPr="0068351A">
        <w:rPr>
          <w:kern w:val="3"/>
          <w:lang w:eastAsia="cs-CZ"/>
        </w:rPr>
        <w:t xml:space="preserve"> se týkají zvláště </w:t>
      </w:r>
      <w:r w:rsidR="003423F8" w:rsidRPr="0068351A">
        <w:rPr>
          <w:kern w:val="3"/>
          <w:lang w:eastAsia="cs-CZ"/>
        </w:rPr>
        <w:t>nových otvorů ve vnitřních nosných konstrukcích, které budou zajištěny běžně užívanými ocelovými profily.</w:t>
      </w:r>
    </w:p>
    <w:p w:rsidR="003423F8" w:rsidRPr="0068351A" w:rsidRDefault="003423F8" w:rsidP="0009285A">
      <w:pPr>
        <w:rPr>
          <w:kern w:val="3"/>
          <w:lang w:eastAsia="cs-CZ"/>
        </w:rPr>
      </w:pPr>
      <w:r w:rsidRPr="0068351A">
        <w:rPr>
          <w:kern w:val="3"/>
          <w:lang w:eastAsia="cs-CZ"/>
        </w:rPr>
        <w:t>V menší míře dojde k zásahu do obvodového pláště budovy – vybourání otvorů pro nová okna.</w:t>
      </w:r>
    </w:p>
    <w:p w:rsidR="00687B26" w:rsidRPr="0068351A" w:rsidRDefault="00687B26" w:rsidP="0009285A">
      <w:pPr>
        <w:rPr>
          <w:kern w:val="3"/>
          <w:lang w:eastAsia="cs-CZ"/>
        </w:rPr>
      </w:pPr>
      <w:r w:rsidRPr="0068351A">
        <w:rPr>
          <w:kern w:val="3"/>
          <w:lang w:eastAsia="cs-CZ"/>
        </w:rPr>
        <w:t>Dále dojde k průrazům v nosných stěnách pro rozvody strukturované kabeláže a vnitřní rozvody ZTI, které si nebudou vyžadovat statická opatření.</w:t>
      </w:r>
    </w:p>
    <w:p w:rsidR="00687B26" w:rsidRPr="0068351A" w:rsidRDefault="00687B26" w:rsidP="0009285A">
      <w:pPr>
        <w:rPr>
          <w:kern w:val="3"/>
          <w:lang w:eastAsia="cs-CZ"/>
        </w:rPr>
      </w:pPr>
    </w:p>
    <w:p w:rsidR="004200B9" w:rsidRPr="0068351A" w:rsidRDefault="004200B9" w:rsidP="0009285A">
      <w:pPr>
        <w:rPr>
          <w:kern w:val="3"/>
          <w:lang w:eastAsia="cs-CZ"/>
        </w:rPr>
      </w:pPr>
      <w:r w:rsidRPr="0068351A">
        <w:rPr>
          <w:kern w:val="3"/>
          <w:lang w:eastAsia="cs-CZ"/>
        </w:rPr>
        <w:t>Částečné odstranění</w:t>
      </w:r>
      <w:r w:rsidR="00112765" w:rsidRPr="0068351A">
        <w:rPr>
          <w:b/>
          <w:kern w:val="3"/>
          <w:lang w:eastAsia="cs-CZ"/>
        </w:rPr>
        <w:t xml:space="preserve"> nenosných příček, </w:t>
      </w:r>
      <w:r w:rsidR="00202086" w:rsidRPr="0068351A">
        <w:rPr>
          <w:kern w:val="3"/>
          <w:lang w:eastAsia="cs-CZ"/>
        </w:rPr>
        <w:t xml:space="preserve">rozsah dle výkresové části. </w:t>
      </w:r>
      <w:r w:rsidR="003423F8" w:rsidRPr="0068351A">
        <w:rPr>
          <w:kern w:val="3"/>
          <w:lang w:eastAsia="cs-CZ"/>
        </w:rPr>
        <w:t>V 2NP v bytových jednotkách předpokládáme nutnost zajištění příček proti poklesu stropní konstrukce půdy.</w:t>
      </w:r>
    </w:p>
    <w:p w:rsidR="0009285A" w:rsidRPr="0068351A" w:rsidRDefault="0009285A" w:rsidP="004200B9">
      <w:pPr>
        <w:rPr>
          <w:kern w:val="3"/>
          <w:lang w:eastAsia="cs-CZ"/>
        </w:rPr>
      </w:pPr>
    </w:p>
    <w:p w:rsidR="008F63AB" w:rsidRPr="0068351A" w:rsidRDefault="00687B26" w:rsidP="008F63AB">
      <w:pPr>
        <w:rPr>
          <w:lang w:eastAsia="cs-CZ"/>
        </w:rPr>
      </w:pPr>
      <w:r w:rsidRPr="0068351A">
        <w:rPr>
          <w:lang w:eastAsia="cs-CZ"/>
        </w:rPr>
        <w:t>Bourací práce v </w:t>
      </w:r>
      <w:r w:rsidRPr="0068351A">
        <w:rPr>
          <w:b/>
          <w:lang w:eastAsia="cs-CZ"/>
        </w:rPr>
        <w:t xml:space="preserve">rámci sanací 1PP </w:t>
      </w:r>
      <w:r w:rsidRPr="0068351A">
        <w:rPr>
          <w:lang w:eastAsia="cs-CZ"/>
        </w:rPr>
        <w:t xml:space="preserve">obsahují kompletní odstranění </w:t>
      </w:r>
      <w:proofErr w:type="spellStart"/>
      <w:r w:rsidRPr="0068351A">
        <w:rPr>
          <w:lang w:eastAsia="cs-CZ"/>
        </w:rPr>
        <w:t>zdegradovaných</w:t>
      </w:r>
      <w:proofErr w:type="spellEnd"/>
      <w:r w:rsidRPr="0068351A">
        <w:rPr>
          <w:lang w:eastAsia="cs-CZ"/>
        </w:rPr>
        <w:t xml:space="preserve"> povrchů a podkladů stěn, stropů a podlah.</w:t>
      </w:r>
    </w:p>
    <w:p w:rsidR="00687B26" w:rsidRPr="0068351A" w:rsidRDefault="00687B26" w:rsidP="008F63AB">
      <w:pPr>
        <w:rPr>
          <w:lang w:eastAsia="cs-CZ"/>
        </w:rPr>
      </w:pPr>
    </w:p>
    <w:p w:rsidR="00687B26" w:rsidRPr="0068351A" w:rsidRDefault="00687B26" w:rsidP="008F63AB">
      <w:pPr>
        <w:rPr>
          <w:lang w:eastAsia="cs-CZ"/>
        </w:rPr>
      </w:pPr>
      <w:r w:rsidRPr="0068351A">
        <w:rPr>
          <w:lang w:eastAsia="cs-CZ"/>
        </w:rPr>
        <w:t xml:space="preserve">Odstranění krycích a podkladních </w:t>
      </w:r>
      <w:r w:rsidRPr="0068351A">
        <w:rPr>
          <w:b/>
          <w:lang w:eastAsia="cs-CZ"/>
        </w:rPr>
        <w:t>vrstev krytého perónu</w:t>
      </w:r>
      <w:r w:rsidRPr="0068351A">
        <w:rPr>
          <w:lang w:eastAsia="cs-CZ"/>
        </w:rPr>
        <w:t>, kde dojde k sjednocení dlažeb v plném rozsahu.</w:t>
      </w:r>
    </w:p>
    <w:p w:rsidR="003423F8" w:rsidRPr="0068351A" w:rsidRDefault="003423F8" w:rsidP="008F63AB">
      <w:pPr>
        <w:rPr>
          <w:lang w:eastAsia="cs-CZ"/>
        </w:rPr>
      </w:pPr>
      <w:r w:rsidRPr="0068351A">
        <w:rPr>
          <w:lang w:eastAsia="cs-CZ"/>
        </w:rPr>
        <w:t>Součástí bude demontáž a zpětná montáž litinových sloupů zastřešení na nově vybudované betonové základy.</w:t>
      </w:r>
    </w:p>
    <w:p w:rsidR="00687B26" w:rsidRPr="0068351A" w:rsidRDefault="00687B26" w:rsidP="008F63AB">
      <w:pPr>
        <w:rPr>
          <w:lang w:eastAsia="cs-CZ"/>
        </w:rPr>
      </w:pPr>
    </w:p>
    <w:p w:rsidR="00687B26" w:rsidRPr="0068351A" w:rsidRDefault="00687B26" w:rsidP="008F63AB">
      <w:pPr>
        <w:rPr>
          <w:lang w:eastAsia="cs-CZ"/>
        </w:rPr>
      </w:pPr>
      <w:r w:rsidRPr="0068351A">
        <w:rPr>
          <w:lang w:eastAsia="cs-CZ"/>
        </w:rPr>
        <w:t xml:space="preserve">V upravovaných částech objektu dojde k odstranění </w:t>
      </w:r>
      <w:r w:rsidRPr="0068351A">
        <w:rPr>
          <w:b/>
          <w:lang w:eastAsia="cs-CZ"/>
        </w:rPr>
        <w:t>souvrství podlah</w:t>
      </w:r>
      <w:r w:rsidRPr="0068351A">
        <w:rPr>
          <w:lang w:eastAsia="cs-CZ"/>
        </w:rPr>
        <w:t xml:space="preserve"> v rozsahu dle výkresové části.</w:t>
      </w:r>
    </w:p>
    <w:p w:rsidR="00687B26" w:rsidRPr="0068351A" w:rsidRDefault="00687B26" w:rsidP="008F63AB">
      <w:pPr>
        <w:rPr>
          <w:lang w:eastAsia="cs-CZ"/>
        </w:rPr>
      </w:pPr>
    </w:p>
    <w:p w:rsidR="00687B26" w:rsidRPr="0068351A" w:rsidRDefault="00687B26" w:rsidP="008F63AB">
      <w:pPr>
        <w:rPr>
          <w:lang w:eastAsia="cs-CZ"/>
        </w:rPr>
      </w:pPr>
      <w:r w:rsidRPr="0068351A">
        <w:rPr>
          <w:lang w:eastAsia="cs-CZ"/>
        </w:rPr>
        <w:t xml:space="preserve">Dalším podstatným zásahem bude komplexní rekonstrukce </w:t>
      </w:r>
      <w:r w:rsidRPr="0068351A">
        <w:rPr>
          <w:b/>
          <w:lang w:eastAsia="cs-CZ"/>
        </w:rPr>
        <w:t>vnitřních rozvodů ZTI</w:t>
      </w:r>
      <w:r w:rsidRPr="0068351A">
        <w:rPr>
          <w:lang w:eastAsia="cs-CZ"/>
        </w:rPr>
        <w:t xml:space="preserve"> – svislých i vodorovných, které sebou ponesou rekonstrukci koupelen a hygienických zařízení zaměstnanců.</w:t>
      </w:r>
    </w:p>
    <w:p w:rsidR="00687B26" w:rsidRPr="0068351A" w:rsidRDefault="00687B26" w:rsidP="008F63AB">
      <w:pPr>
        <w:rPr>
          <w:lang w:eastAsia="cs-CZ"/>
        </w:rPr>
      </w:pPr>
    </w:p>
    <w:p w:rsidR="00687B26" w:rsidRPr="0068351A" w:rsidRDefault="00687B26" w:rsidP="008F63AB">
      <w:pPr>
        <w:rPr>
          <w:lang w:eastAsia="cs-CZ"/>
        </w:rPr>
      </w:pPr>
      <w:r w:rsidRPr="0068351A">
        <w:rPr>
          <w:lang w:eastAsia="cs-CZ"/>
        </w:rPr>
        <w:t xml:space="preserve">Menším zásahem budou </w:t>
      </w:r>
      <w:r w:rsidRPr="0068351A">
        <w:rPr>
          <w:b/>
          <w:lang w:eastAsia="cs-CZ"/>
        </w:rPr>
        <w:t>výměny vnitřních dveří</w:t>
      </w:r>
      <w:r w:rsidRPr="0068351A">
        <w:rPr>
          <w:lang w:eastAsia="cs-CZ"/>
        </w:rPr>
        <w:t xml:space="preserve">. </w:t>
      </w:r>
    </w:p>
    <w:p w:rsidR="00687B26" w:rsidRPr="0068351A" w:rsidRDefault="00687B26" w:rsidP="008F63AB">
      <w:pPr>
        <w:rPr>
          <w:lang w:eastAsia="cs-CZ"/>
        </w:rPr>
      </w:pPr>
    </w:p>
    <w:p w:rsidR="00687B26" w:rsidRPr="0068351A" w:rsidRDefault="00161851" w:rsidP="008F63AB">
      <w:pPr>
        <w:rPr>
          <w:lang w:eastAsia="cs-CZ"/>
        </w:rPr>
      </w:pPr>
      <w:r w:rsidRPr="0068351A">
        <w:rPr>
          <w:lang w:eastAsia="cs-CZ"/>
        </w:rPr>
        <w:t xml:space="preserve">V oblasti </w:t>
      </w:r>
      <w:r w:rsidRPr="0068351A">
        <w:rPr>
          <w:b/>
          <w:lang w:eastAsia="cs-CZ"/>
        </w:rPr>
        <w:t xml:space="preserve">střešních plášťů </w:t>
      </w:r>
      <w:r w:rsidRPr="0068351A">
        <w:rPr>
          <w:lang w:eastAsia="cs-CZ"/>
        </w:rPr>
        <w:t xml:space="preserve">dojde ke kompletnímu odstranění </w:t>
      </w:r>
      <w:r w:rsidR="003423F8" w:rsidRPr="0068351A">
        <w:rPr>
          <w:lang w:eastAsia="cs-CZ"/>
        </w:rPr>
        <w:t xml:space="preserve">zastřešení </w:t>
      </w:r>
      <w:r w:rsidRPr="0068351A">
        <w:rPr>
          <w:lang w:eastAsia="cs-CZ"/>
        </w:rPr>
        <w:t>přístavků a krytého perónu.</w:t>
      </w:r>
    </w:p>
    <w:p w:rsidR="00161851" w:rsidRPr="0068351A" w:rsidRDefault="00161851" w:rsidP="008F63AB">
      <w:pPr>
        <w:rPr>
          <w:lang w:eastAsia="cs-CZ"/>
        </w:rPr>
      </w:pPr>
      <w:r w:rsidRPr="0068351A">
        <w:rPr>
          <w:lang w:eastAsia="cs-CZ"/>
        </w:rPr>
        <w:t>Hlavní sedlovou střechu je nutné</w:t>
      </w:r>
      <w:r w:rsidR="003423F8" w:rsidRPr="0068351A">
        <w:rPr>
          <w:lang w:eastAsia="cs-CZ"/>
        </w:rPr>
        <w:t xml:space="preserve"> </w:t>
      </w:r>
      <w:proofErr w:type="spellStart"/>
      <w:r w:rsidR="003423F8" w:rsidRPr="0068351A">
        <w:rPr>
          <w:lang w:eastAsia="cs-CZ"/>
        </w:rPr>
        <w:t>taktéžkompletně</w:t>
      </w:r>
      <w:proofErr w:type="spellEnd"/>
      <w:r w:rsidR="003423F8" w:rsidRPr="0068351A">
        <w:rPr>
          <w:lang w:eastAsia="cs-CZ"/>
        </w:rPr>
        <w:t xml:space="preserve"> odstranit</w:t>
      </w:r>
      <w:r w:rsidRPr="0068351A">
        <w:rPr>
          <w:lang w:eastAsia="cs-CZ"/>
        </w:rPr>
        <w:t>.</w:t>
      </w:r>
    </w:p>
    <w:p w:rsidR="003423F8" w:rsidRPr="0068351A" w:rsidRDefault="003423F8" w:rsidP="008F63AB">
      <w:pPr>
        <w:rPr>
          <w:lang w:eastAsia="cs-CZ"/>
        </w:rPr>
      </w:pPr>
    </w:p>
    <w:p w:rsidR="003423F8" w:rsidRPr="0068351A" w:rsidRDefault="003423F8" w:rsidP="008F63AB">
      <w:pPr>
        <w:rPr>
          <w:lang w:eastAsia="cs-CZ"/>
        </w:rPr>
      </w:pPr>
      <w:r w:rsidRPr="0068351A">
        <w:rPr>
          <w:lang w:eastAsia="cs-CZ"/>
        </w:rPr>
        <w:t xml:space="preserve">Dojde k plnému odstranění komínového obezdění od úrovně podlahy půdy. Obnovované komínové průduchy budou nad střechu provedeny v nerezovém provedení. </w:t>
      </w:r>
    </w:p>
    <w:p w:rsidR="008F63AB" w:rsidRPr="0068351A" w:rsidRDefault="008F63AB" w:rsidP="008F63AB">
      <w:pPr>
        <w:rPr>
          <w:kern w:val="3"/>
          <w:lang w:eastAsia="cs-CZ"/>
        </w:rPr>
      </w:pPr>
    </w:p>
    <w:p w:rsidR="004200B9" w:rsidRPr="0068351A" w:rsidRDefault="004200B9" w:rsidP="004200B9">
      <w:pPr>
        <w:rPr>
          <w:kern w:val="3"/>
          <w:lang w:eastAsia="cs-CZ"/>
        </w:rPr>
      </w:pPr>
      <w:r w:rsidRPr="0068351A">
        <w:rPr>
          <w:kern w:val="3"/>
          <w:lang w:eastAsia="cs-CZ"/>
        </w:rPr>
        <w:t>V průběhu stavby bude přísně dodržován technologický postup stanovený stavebně-konstrukční částí a oprávně</w:t>
      </w:r>
      <w:r w:rsidR="00112765" w:rsidRPr="0068351A">
        <w:rPr>
          <w:kern w:val="3"/>
          <w:lang w:eastAsia="cs-CZ"/>
        </w:rPr>
        <w:t xml:space="preserve">nou prováděcí firmou. Nájemníci okolních bytových jednotek </w:t>
      </w:r>
      <w:r w:rsidRPr="0068351A">
        <w:rPr>
          <w:kern w:val="3"/>
          <w:lang w:eastAsia="cs-CZ"/>
        </w:rPr>
        <w:t>budou předem seznámeni s posloupností.</w:t>
      </w:r>
    </w:p>
    <w:p w:rsidR="00112765" w:rsidRPr="0068351A" w:rsidRDefault="00112765" w:rsidP="004200B9">
      <w:pPr>
        <w:rPr>
          <w:kern w:val="3"/>
          <w:lang w:eastAsia="cs-CZ"/>
        </w:rPr>
      </w:pPr>
    </w:p>
    <w:p w:rsidR="004200B9" w:rsidRPr="0068351A" w:rsidRDefault="004200B9" w:rsidP="004200B9">
      <w:pPr>
        <w:rPr>
          <w:kern w:val="3"/>
          <w:lang w:eastAsia="cs-CZ"/>
        </w:rPr>
      </w:pPr>
      <w:r w:rsidRPr="0068351A">
        <w:rPr>
          <w:kern w:val="3"/>
          <w:lang w:eastAsia="cs-CZ"/>
        </w:rPr>
        <w:t xml:space="preserve">Přestože se jedná pouze o bourací a stavební práce středního rozsahu, jsou kladeny vysoké požadavky na co nejnižší emitovaný hluk průběhu provádění. </w:t>
      </w:r>
    </w:p>
    <w:p w:rsidR="00112765" w:rsidRPr="0068351A" w:rsidRDefault="00112765" w:rsidP="004200B9">
      <w:pPr>
        <w:rPr>
          <w:kern w:val="3"/>
          <w:lang w:eastAsia="cs-CZ"/>
        </w:rPr>
      </w:pPr>
    </w:p>
    <w:p w:rsidR="004200B9" w:rsidRPr="0068351A" w:rsidRDefault="004200B9" w:rsidP="004200B9">
      <w:pPr>
        <w:rPr>
          <w:kern w:val="3"/>
          <w:lang w:eastAsia="cs-CZ"/>
        </w:rPr>
      </w:pPr>
      <w:r w:rsidRPr="0068351A">
        <w:rPr>
          <w:kern w:val="3"/>
          <w:lang w:eastAsia="cs-CZ"/>
        </w:rPr>
        <w:t>Dá se předpokládat, že by při provádění rekonstrukce hlukové zatížení nejbližší chráněné zástavby-  bez úprav, časového omezení doby a bez použití tišších strojů, překračovalo hygienický limit hluku 55 dB u blízké chráněné zástavby. Proto jsou stanoveny organizační, časové a technické úpravy.</w:t>
      </w:r>
    </w:p>
    <w:p w:rsidR="004200B9" w:rsidRPr="0068351A" w:rsidRDefault="004200B9" w:rsidP="004200B9">
      <w:pPr>
        <w:rPr>
          <w:kern w:val="3"/>
          <w:lang w:eastAsia="cs-CZ"/>
        </w:rPr>
      </w:pPr>
      <w:r w:rsidRPr="0068351A">
        <w:rPr>
          <w:kern w:val="3"/>
          <w:lang w:eastAsia="cs-CZ"/>
        </w:rPr>
        <w:t>Návrh nepočítá s kácením dřevin.</w:t>
      </w:r>
    </w:p>
    <w:p w:rsidR="005E6B74" w:rsidRPr="0068351A" w:rsidRDefault="005E6B74" w:rsidP="00242CCF">
      <w:pPr>
        <w:pStyle w:val="Nadpis3"/>
      </w:pPr>
      <w:bookmarkStart w:id="61" w:name="_Toc448739061"/>
      <w:bookmarkStart w:id="62" w:name="_Toc524350855"/>
      <w:r w:rsidRPr="0068351A">
        <w:t>Zajištění stability okolních objektů</w:t>
      </w:r>
      <w:bookmarkEnd w:id="61"/>
      <w:bookmarkEnd w:id="62"/>
    </w:p>
    <w:p w:rsidR="00231244" w:rsidRPr="0068351A" w:rsidRDefault="00231244" w:rsidP="00231244">
      <w:pPr>
        <w:rPr>
          <w:kern w:val="3"/>
          <w:lang w:eastAsia="cs-CZ"/>
        </w:rPr>
      </w:pPr>
      <w:r w:rsidRPr="0068351A">
        <w:rPr>
          <w:kern w:val="3"/>
          <w:lang w:eastAsia="cs-CZ"/>
        </w:rPr>
        <w:t xml:space="preserve">Stabilita okolní zástavby z hlediska demolice přístavku nebude vzhledem navrženému postupu bourání narušena. </w:t>
      </w:r>
    </w:p>
    <w:p w:rsidR="00231244" w:rsidRPr="0068351A" w:rsidRDefault="00231244" w:rsidP="00231244">
      <w:r w:rsidRPr="0068351A">
        <w:rPr>
          <w:kern w:val="3"/>
          <w:lang w:eastAsia="cs-CZ"/>
        </w:rPr>
        <w:t>Stabilita okolí při provádění výkopů bude zajištěna pažením.</w:t>
      </w:r>
    </w:p>
    <w:p w:rsidR="004A6460" w:rsidRPr="0068351A" w:rsidRDefault="0009285A" w:rsidP="00231244">
      <w:pPr>
        <w:rPr>
          <w:kern w:val="3"/>
          <w:lang w:eastAsia="cs-CZ"/>
        </w:rPr>
      </w:pPr>
      <w:r w:rsidRPr="0068351A">
        <w:rPr>
          <w:kern w:val="3"/>
          <w:lang w:eastAsia="cs-CZ"/>
        </w:rPr>
        <w:t xml:space="preserve">Stabilita okolní zástavby </w:t>
      </w:r>
      <w:r w:rsidR="004A6460" w:rsidRPr="0068351A">
        <w:rPr>
          <w:kern w:val="3"/>
          <w:lang w:eastAsia="cs-CZ"/>
        </w:rPr>
        <w:t>neb</w:t>
      </w:r>
      <w:r w:rsidRPr="0068351A">
        <w:rPr>
          <w:kern w:val="3"/>
          <w:lang w:eastAsia="cs-CZ"/>
        </w:rPr>
        <w:t>ude</w:t>
      </w:r>
      <w:r w:rsidR="004A6460" w:rsidRPr="0068351A">
        <w:rPr>
          <w:kern w:val="3"/>
          <w:lang w:eastAsia="cs-CZ"/>
        </w:rPr>
        <w:t xml:space="preserve"> vzhledem k provádění bouracích prací v interiéru objektu </w:t>
      </w:r>
      <w:proofErr w:type="spellStart"/>
      <w:r w:rsidR="004A6460" w:rsidRPr="0068351A">
        <w:rPr>
          <w:kern w:val="3"/>
          <w:lang w:eastAsia="cs-CZ"/>
        </w:rPr>
        <w:t>nikteraknarušena</w:t>
      </w:r>
      <w:proofErr w:type="spellEnd"/>
      <w:r w:rsidR="004A6460" w:rsidRPr="0068351A">
        <w:rPr>
          <w:kern w:val="3"/>
          <w:lang w:eastAsia="cs-CZ"/>
        </w:rPr>
        <w:t>.</w:t>
      </w:r>
    </w:p>
    <w:p w:rsidR="005E6B74" w:rsidRPr="0068351A" w:rsidRDefault="005E6B74" w:rsidP="00242CCF">
      <w:pPr>
        <w:pStyle w:val="Nadpis2"/>
      </w:pPr>
      <w:bookmarkStart w:id="63" w:name="_Toc524350856"/>
      <w:r w:rsidRPr="0068351A">
        <w:t>ZÁKL</w:t>
      </w:r>
      <w:r w:rsidR="00010283" w:rsidRPr="0068351A">
        <w:t>A</w:t>
      </w:r>
      <w:r w:rsidRPr="0068351A">
        <w:t>DY</w:t>
      </w:r>
      <w:bookmarkEnd w:id="63"/>
    </w:p>
    <w:p w:rsidR="005E6B74" w:rsidRPr="0068351A" w:rsidRDefault="005E6B74" w:rsidP="00242CCF">
      <w:pPr>
        <w:pStyle w:val="Nadpis3"/>
      </w:pPr>
      <w:bookmarkStart w:id="64" w:name="_Toc524350857"/>
      <w:r w:rsidRPr="0068351A">
        <w:t>Výkopy</w:t>
      </w:r>
      <w:bookmarkEnd w:id="64"/>
    </w:p>
    <w:p w:rsidR="00231244" w:rsidRPr="0068351A" w:rsidRDefault="00231244" w:rsidP="004A6460">
      <w:r w:rsidRPr="0068351A">
        <w:t>V rámci sanací jde o pažené jámy hloubky do 1,0m, s manipulační spodní plochou 500mm. Vzhledem k malému rozsahu a blízkosti k obálce budovy, nedoporučujeme užití těžší techniky.</w:t>
      </w:r>
    </w:p>
    <w:p w:rsidR="00010283" w:rsidRPr="0068351A" w:rsidRDefault="00161851" w:rsidP="004A6460">
      <w:r w:rsidRPr="0068351A">
        <w:t>V rámci obnovy dlažby krytého perónu. Svým rozsahem jde o výkopy menšího rozsahu, nevyžadující výrazné užití těžší techniky.</w:t>
      </w:r>
    </w:p>
    <w:p w:rsidR="00231244" w:rsidRPr="0068351A" w:rsidRDefault="00231244" w:rsidP="004A6460">
      <w:r w:rsidRPr="0068351A">
        <w:t>V rámci výkopů parkoviště a retenční plochy je možné použít běžně zužívanou techniku pro provádění zemních prací.</w:t>
      </w:r>
    </w:p>
    <w:p w:rsidR="00231244" w:rsidRPr="0068351A" w:rsidRDefault="00231244" w:rsidP="004A6460">
      <w:r w:rsidRPr="0068351A">
        <w:t>Předpokládá se, že vytěžená zemina bude z převážné části odvezena a nahrazena jinými zásypy.</w:t>
      </w:r>
    </w:p>
    <w:p w:rsidR="005E6B74" w:rsidRPr="0068351A" w:rsidRDefault="005E6B74" w:rsidP="00242CCF">
      <w:pPr>
        <w:pStyle w:val="Nadpis3"/>
      </w:pPr>
      <w:bookmarkStart w:id="65" w:name="_Toc524350858"/>
      <w:r w:rsidRPr="0068351A">
        <w:t>základy plošné i hlubinné, základové pasy a patky</w:t>
      </w:r>
      <w:bookmarkEnd w:id="65"/>
    </w:p>
    <w:p w:rsidR="00010283" w:rsidRPr="0068351A" w:rsidRDefault="00161851" w:rsidP="00010283">
      <w:pPr>
        <w:rPr>
          <w:lang w:eastAsia="cs-CZ"/>
        </w:rPr>
      </w:pPr>
      <w:r w:rsidRPr="0068351A">
        <w:rPr>
          <w:lang w:eastAsia="cs-CZ"/>
        </w:rPr>
        <w:t>Předpoklad b</w:t>
      </w:r>
      <w:r w:rsidR="00231244" w:rsidRPr="0068351A">
        <w:rPr>
          <w:lang w:eastAsia="cs-CZ"/>
        </w:rPr>
        <w:t>ez zásahu do základů ponechávané části budovy.</w:t>
      </w:r>
    </w:p>
    <w:p w:rsidR="00161851" w:rsidRPr="0068351A" w:rsidRDefault="00161851" w:rsidP="00010283">
      <w:pPr>
        <w:rPr>
          <w:lang w:eastAsia="cs-CZ"/>
        </w:rPr>
      </w:pPr>
      <w:r w:rsidRPr="0068351A">
        <w:rPr>
          <w:lang w:eastAsia="cs-CZ"/>
        </w:rPr>
        <w:t>Pouze při sanacích podlahy v 1PP věnovat pozornost základu pod schody, které by se mohli jevit jako nestabilní.</w:t>
      </w:r>
    </w:p>
    <w:p w:rsidR="00161851" w:rsidRPr="0068351A" w:rsidRDefault="00161851" w:rsidP="00161851">
      <w:pPr>
        <w:rPr>
          <w:b/>
          <w:lang w:eastAsia="cs-CZ"/>
        </w:rPr>
      </w:pPr>
      <w:r w:rsidRPr="0068351A">
        <w:rPr>
          <w:lang w:eastAsia="cs-CZ"/>
        </w:rPr>
        <w:t xml:space="preserve">V případě nestabilního základu pod schody, </w:t>
      </w:r>
      <w:r w:rsidRPr="0068351A">
        <w:rPr>
          <w:b/>
          <w:lang w:eastAsia="cs-CZ"/>
        </w:rPr>
        <w:t>postupné podezdívání CP na MVC.</w:t>
      </w:r>
    </w:p>
    <w:p w:rsidR="00231244" w:rsidRPr="0068351A" w:rsidRDefault="00231244" w:rsidP="00161851">
      <w:pPr>
        <w:rPr>
          <w:b/>
          <w:lang w:eastAsia="cs-CZ"/>
        </w:rPr>
      </w:pPr>
    </w:p>
    <w:p w:rsidR="00231244" w:rsidRPr="0068351A" w:rsidRDefault="00231244" w:rsidP="00231244">
      <w:pPr>
        <w:rPr>
          <w:lang w:eastAsia="cs-CZ"/>
        </w:rPr>
      </w:pPr>
      <w:r w:rsidRPr="0068351A">
        <w:rPr>
          <w:lang w:eastAsia="cs-CZ"/>
        </w:rPr>
        <w:t>Dále dojde k vybudování betonových</w:t>
      </w:r>
      <w:r w:rsidRPr="0068351A">
        <w:rPr>
          <w:b/>
          <w:lang w:eastAsia="cs-CZ"/>
        </w:rPr>
        <w:t xml:space="preserve"> patek pod litinové sloupy</w:t>
      </w:r>
      <w:r w:rsidRPr="0068351A">
        <w:rPr>
          <w:lang w:eastAsia="cs-CZ"/>
        </w:rPr>
        <w:t xml:space="preserve"> zastřešení perónu. Je nutné litinové sloupy zvýšit a zajistit jejich vyšší únosnost. Poloha dle části ST. </w:t>
      </w:r>
    </w:p>
    <w:p w:rsidR="005E6B74" w:rsidRPr="0068351A" w:rsidRDefault="005E6B74" w:rsidP="00242CCF">
      <w:pPr>
        <w:pStyle w:val="Nadpis3"/>
      </w:pPr>
      <w:bookmarkStart w:id="66" w:name="_Toc524350859"/>
      <w:r w:rsidRPr="0068351A">
        <w:t>základové desky</w:t>
      </w:r>
      <w:bookmarkEnd w:id="66"/>
    </w:p>
    <w:p w:rsidR="00356A57" w:rsidRPr="0068351A" w:rsidRDefault="00161851" w:rsidP="00356A57">
      <w:pPr>
        <w:rPr>
          <w:lang w:eastAsia="cs-CZ"/>
        </w:rPr>
      </w:pPr>
      <w:r w:rsidRPr="0068351A">
        <w:rPr>
          <w:lang w:eastAsia="cs-CZ"/>
        </w:rPr>
        <w:t xml:space="preserve">Podkladní betonové desky, vyztužené ocelovou </w:t>
      </w:r>
      <w:proofErr w:type="spellStart"/>
      <w:r w:rsidRPr="0068351A">
        <w:rPr>
          <w:lang w:eastAsia="cs-CZ"/>
        </w:rPr>
        <w:t>síťí</w:t>
      </w:r>
      <w:proofErr w:type="spellEnd"/>
      <w:r w:rsidRPr="0068351A">
        <w:rPr>
          <w:lang w:eastAsia="cs-CZ"/>
        </w:rPr>
        <w:t xml:space="preserve"> jsou navrženy v 1PP i v řešených částech 1NP</w:t>
      </w:r>
      <w:r w:rsidR="004A6460" w:rsidRPr="0068351A">
        <w:rPr>
          <w:lang w:eastAsia="cs-CZ"/>
        </w:rPr>
        <w:t>.</w:t>
      </w:r>
    </w:p>
    <w:p w:rsidR="005E6B74" w:rsidRPr="0068351A" w:rsidRDefault="00356A57" w:rsidP="00356A57">
      <w:pPr>
        <w:pStyle w:val="Nadpis4"/>
      </w:pPr>
      <w:bookmarkStart w:id="67" w:name="_Toc524350860"/>
      <w:r w:rsidRPr="0068351A">
        <w:t>podkladní mazanina, podsyp</w:t>
      </w:r>
      <w:bookmarkEnd w:id="67"/>
    </w:p>
    <w:p w:rsidR="00356A57" w:rsidRPr="0068351A" w:rsidRDefault="00161851" w:rsidP="00356A57">
      <w:pPr>
        <w:rPr>
          <w:lang w:eastAsia="cs-CZ"/>
        </w:rPr>
      </w:pPr>
      <w:r w:rsidRPr="0068351A">
        <w:rPr>
          <w:lang w:eastAsia="cs-CZ"/>
        </w:rPr>
        <w:t xml:space="preserve">Původní </w:t>
      </w:r>
      <w:proofErr w:type="spellStart"/>
      <w:r w:rsidRPr="0068351A">
        <w:rPr>
          <w:lang w:eastAsia="cs-CZ"/>
        </w:rPr>
        <w:t>zdegradované</w:t>
      </w:r>
      <w:proofErr w:type="spellEnd"/>
      <w:r w:rsidRPr="0068351A">
        <w:rPr>
          <w:lang w:eastAsia="cs-CZ"/>
        </w:rPr>
        <w:t xml:space="preserve"> mazaniny budou odstraněny v plném rozsahu, stávající podsypy budou odstraněny v rozsahu tak, aby bylo možné položit nově navrženou podlahu v plném rozsahu.</w:t>
      </w:r>
    </w:p>
    <w:p w:rsidR="00ED1CA0" w:rsidRPr="0068351A" w:rsidRDefault="00ED1CA0" w:rsidP="00356A57">
      <w:pPr>
        <w:rPr>
          <w:lang w:eastAsia="cs-CZ"/>
        </w:rPr>
      </w:pPr>
    </w:p>
    <w:p w:rsidR="00ED1CA0" w:rsidRPr="0068351A" w:rsidRDefault="00ED1CA0" w:rsidP="00356A57">
      <w:pPr>
        <w:rPr>
          <w:lang w:eastAsia="cs-CZ"/>
        </w:rPr>
      </w:pPr>
      <w:proofErr w:type="spellStart"/>
      <w:r w:rsidRPr="0068351A">
        <w:rPr>
          <w:lang w:eastAsia="cs-CZ"/>
        </w:rPr>
        <w:t>Podsypové</w:t>
      </w:r>
      <w:proofErr w:type="spellEnd"/>
      <w:r w:rsidRPr="0068351A">
        <w:rPr>
          <w:lang w:eastAsia="cs-CZ"/>
        </w:rPr>
        <w:t xml:space="preserve"> materiály v rámci komunikací jsou vypsány v tabulkách skladeb.</w:t>
      </w:r>
    </w:p>
    <w:p w:rsidR="005E6B74" w:rsidRPr="0068351A" w:rsidRDefault="005E6B74" w:rsidP="00ED1CA0">
      <w:pPr>
        <w:pStyle w:val="Nadpis4"/>
      </w:pPr>
      <w:bookmarkStart w:id="68" w:name="_Toc524350861"/>
      <w:r w:rsidRPr="0068351A">
        <w:t>podzemní voda</w:t>
      </w:r>
      <w:bookmarkEnd w:id="68"/>
    </w:p>
    <w:p w:rsidR="005E6B74" w:rsidRPr="0068351A" w:rsidRDefault="00161851" w:rsidP="00ED1CA0">
      <w:pPr>
        <w:rPr>
          <w:lang w:eastAsia="cs-CZ"/>
        </w:rPr>
      </w:pPr>
      <w:r w:rsidRPr="0068351A">
        <w:rPr>
          <w:lang w:eastAsia="cs-CZ"/>
        </w:rPr>
        <w:t>V 1PP není patrná</w:t>
      </w:r>
      <w:r w:rsidR="004A6460" w:rsidRPr="0068351A">
        <w:rPr>
          <w:lang w:eastAsia="cs-CZ"/>
        </w:rPr>
        <w:t>.</w:t>
      </w:r>
    </w:p>
    <w:p w:rsidR="005E6B74" w:rsidRPr="0068351A" w:rsidRDefault="005E6B74" w:rsidP="00242CCF">
      <w:pPr>
        <w:pStyle w:val="Nadpis3"/>
      </w:pPr>
      <w:bookmarkStart w:id="69" w:name="_Toc524350862"/>
      <w:proofErr w:type="spellStart"/>
      <w:r w:rsidRPr="0068351A">
        <w:t>Hydroizolace</w:t>
      </w:r>
      <w:proofErr w:type="spellEnd"/>
      <w:r w:rsidRPr="0068351A">
        <w:t xml:space="preserve"> spodní stavby</w:t>
      </w:r>
      <w:bookmarkEnd w:id="69"/>
    </w:p>
    <w:p w:rsidR="00ED1CA0" w:rsidRPr="0068351A" w:rsidRDefault="00ED1CA0" w:rsidP="00ED1CA0">
      <w:pPr>
        <w:rPr>
          <w:lang w:eastAsia="cs-CZ"/>
        </w:rPr>
      </w:pPr>
      <w:r w:rsidRPr="0068351A">
        <w:rPr>
          <w:lang w:eastAsia="cs-CZ"/>
        </w:rPr>
        <w:t>Navrhujeme komplexní sanaci spodní stavby budovy a to následnými kroky:</w:t>
      </w:r>
    </w:p>
    <w:p w:rsidR="00ED1CA0" w:rsidRPr="0068351A" w:rsidRDefault="00ED1CA0" w:rsidP="00ED1CA0">
      <w:pPr>
        <w:pStyle w:val="Odstavecseseznamem"/>
        <w:numPr>
          <w:ilvl w:val="0"/>
          <w:numId w:val="17"/>
        </w:numPr>
        <w:rPr>
          <w:lang w:eastAsia="cs-CZ"/>
        </w:rPr>
      </w:pPr>
      <w:r w:rsidRPr="0068351A">
        <w:rPr>
          <w:b/>
          <w:lang w:eastAsia="cs-CZ"/>
        </w:rPr>
        <w:t>Výkop</w:t>
      </w:r>
      <w:r w:rsidRPr="0068351A">
        <w:rPr>
          <w:lang w:eastAsia="cs-CZ"/>
        </w:rPr>
        <w:t xml:space="preserve"> po celém obvodu budovy, hl. = 1,0m, </w:t>
      </w:r>
      <w:proofErr w:type="spellStart"/>
      <w:r w:rsidRPr="0068351A">
        <w:rPr>
          <w:lang w:eastAsia="cs-CZ"/>
        </w:rPr>
        <w:t>š</w:t>
      </w:r>
      <w:proofErr w:type="spellEnd"/>
      <w:r w:rsidRPr="0068351A">
        <w:rPr>
          <w:lang w:eastAsia="cs-CZ"/>
        </w:rPr>
        <w:t>. = 1,0m, spodní manipulační prostor. 0,5m.</w:t>
      </w:r>
    </w:p>
    <w:p w:rsidR="00ED1CA0" w:rsidRPr="0068351A" w:rsidRDefault="00ED1CA0" w:rsidP="00ED1CA0">
      <w:pPr>
        <w:pStyle w:val="Odstavecseseznamem"/>
        <w:numPr>
          <w:ilvl w:val="0"/>
          <w:numId w:val="17"/>
        </w:numPr>
        <w:rPr>
          <w:lang w:eastAsia="cs-CZ"/>
        </w:rPr>
      </w:pPr>
      <w:r w:rsidRPr="0068351A">
        <w:rPr>
          <w:lang w:eastAsia="cs-CZ"/>
        </w:rPr>
        <w:t>Zhutnění dna výkopu na 35KPa.</w:t>
      </w:r>
    </w:p>
    <w:p w:rsidR="00ED1CA0" w:rsidRPr="0068351A" w:rsidRDefault="00ED1CA0" w:rsidP="00ED1CA0">
      <w:pPr>
        <w:pStyle w:val="Odstavecseseznamem"/>
        <w:numPr>
          <w:ilvl w:val="0"/>
          <w:numId w:val="17"/>
        </w:numPr>
        <w:rPr>
          <w:lang w:eastAsia="cs-CZ"/>
        </w:rPr>
      </w:pPr>
      <w:r w:rsidRPr="0068351A">
        <w:rPr>
          <w:lang w:eastAsia="cs-CZ"/>
        </w:rPr>
        <w:t xml:space="preserve">Zřízení podkladního betonového základu pro položení drenáže, včetně zřízení zaobleného </w:t>
      </w:r>
      <w:proofErr w:type="gramStart"/>
      <w:r w:rsidRPr="0068351A">
        <w:rPr>
          <w:lang w:eastAsia="cs-CZ"/>
        </w:rPr>
        <w:t>rohu k zdivu</w:t>
      </w:r>
      <w:proofErr w:type="gramEnd"/>
      <w:r w:rsidRPr="0068351A">
        <w:rPr>
          <w:lang w:eastAsia="cs-CZ"/>
        </w:rPr>
        <w:t xml:space="preserve"> budovy.</w:t>
      </w:r>
    </w:p>
    <w:p w:rsidR="00ED1CA0" w:rsidRPr="0068351A" w:rsidRDefault="00ED1CA0" w:rsidP="00ED1CA0">
      <w:pPr>
        <w:pStyle w:val="Odstavecseseznamem"/>
        <w:numPr>
          <w:ilvl w:val="0"/>
          <w:numId w:val="17"/>
        </w:numPr>
        <w:rPr>
          <w:lang w:eastAsia="cs-CZ"/>
        </w:rPr>
      </w:pPr>
      <w:r w:rsidRPr="0068351A">
        <w:rPr>
          <w:lang w:eastAsia="cs-CZ"/>
        </w:rPr>
        <w:t>Osekání venkovního zdiva či obkladu po úroveň stávajícího soklu</w:t>
      </w:r>
    </w:p>
    <w:p w:rsidR="00ED1CA0" w:rsidRPr="0068351A" w:rsidRDefault="00ED1CA0" w:rsidP="00ED1CA0">
      <w:pPr>
        <w:pStyle w:val="Odstavecseseznamem"/>
        <w:numPr>
          <w:ilvl w:val="0"/>
          <w:numId w:val="17"/>
        </w:numPr>
        <w:rPr>
          <w:lang w:eastAsia="cs-CZ"/>
        </w:rPr>
      </w:pPr>
      <w:r w:rsidRPr="0068351A">
        <w:rPr>
          <w:lang w:eastAsia="cs-CZ"/>
        </w:rPr>
        <w:t xml:space="preserve">Kompletní osekání vnitřních omítek a stropů v celém 1PP. Vyškrábání </w:t>
      </w:r>
      <w:proofErr w:type="spellStart"/>
      <w:r w:rsidRPr="0068351A">
        <w:rPr>
          <w:lang w:eastAsia="cs-CZ"/>
        </w:rPr>
        <w:t>spar</w:t>
      </w:r>
      <w:proofErr w:type="spellEnd"/>
      <w:r w:rsidRPr="0068351A">
        <w:rPr>
          <w:lang w:eastAsia="cs-CZ"/>
        </w:rPr>
        <w:t>, mechanické očištění.</w:t>
      </w:r>
    </w:p>
    <w:p w:rsidR="00ED1CA0" w:rsidRPr="0068351A" w:rsidRDefault="00ED1CA0" w:rsidP="00ED1CA0">
      <w:pPr>
        <w:pStyle w:val="Odstavecseseznamem"/>
        <w:numPr>
          <w:ilvl w:val="0"/>
          <w:numId w:val="17"/>
        </w:numPr>
        <w:rPr>
          <w:lang w:eastAsia="cs-CZ"/>
        </w:rPr>
      </w:pPr>
      <w:r w:rsidRPr="0068351A">
        <w:rPr>
          <w:lang w:eastAsia="cs-CZ"/>
        </w:rPr>
        <w:t xml:space="preserve">Kompletní odstranění </w:t>
      </w:r>
      <w:proofErr w:type="spellStart"/>
      <w:r w:rsidRPr="0068351A">
        <w:rPr>
          <w:lang w:eastAsia="cs-CZ"/>
        </w:rPr>
        <w:t>zdegradovaných</w:t>
      </w:r>
      <w:proofErr w:type="spellEnd"/>
      <w:r w:rsidRPr="0068351A">
        <w:rPr>
          <w:lang w:eastAsia="cs-CZ"/>
        </w:rPr>
        <w:t xml:space="preserve"> podlahových vrstev v 1PP, předpoklad až 200mm.</w:t>
      </w:r>
    </w:p>
    <w:p w:rsidR="00ED1CA0" w:rsidRPr="0068351A" w:rsidRDefault="00ED1CA0" w:rsidP="00ED1CA0">
      <w:pPr>
        <w:pStyle w:val="Odstavecseseznamem"/>
        <w:numPr>
          <w:ilvl w:val="0"/>
          <w:numId w:val="17"/>
        </w:numPr>
        <w:rPr>
          <w:lang w:eastAsia="cs-CZ"/>
        </w:rPr>
      </w:pPr>
      <w:r w:rsidRPr="0068351A">
        <w:rPr>
          <w:lang w:eastAsia="cs-CZ"/>
        </w:rPr>
        <w:t xml:space="preserve">Provedení </w:t>
      </w:r>
      <w:r w:rsidRPr="0068351A">
        <w:rPr>
          <w:b/>
          <w:lang w:eastAsia="cs-CZ"/>
        </w:rPr>
        <w:t>krémové injektáže</w:t>
      </w:r>
      <w:r w:rsidRPr="0068351A">
        <w:rPr>
          <w:lang w:eastAsia="cs-CZ"/>
        </w:rPr>
        <w:t xml:space="preserve"> pro cihelné zdivo á 8mm, sklon dle spáry.</w:t>
      </w:r>
    </w:p>
    <w:p w:rsidR="00ED1CA0" w:rsidRPr="0068351A" w:rsidRDefault="00ED1CA0" w:rsidP="00ED1CA0">
      <w:pPr>
        <w:pStyle w:val="Odstavecseseznamem"/>
        <w:numPr>
          <w:ilvl w:val="0"/>
          <w:numId w:val="17"/>
        </w:numPr>
        <w:rPr>
          <w:lang w:eastAsia="cs-CZ"/>
        </w:rPr>
      </w:pPr>
      <w:r w:rsidRPr="0068351A">
        <w:rPr>
          <w:lang w:eastAsia="cs-CZ"/>
        </w:rPr>
        <w:t xml:space="preserve">Provedení nové </w:t>
      </w:r>
      <w:r w:rsidRPr="0068351A">
        <w:rPr>
          <w:b/>
          <w:lang w:eastAsia="cs-CZ"/>
        </w:rPr>
        <w:t>HI stěrky</w:t>
      </w:r>
      <w:r w:rsidRPr="0068351A">
        <w:rPr>
          <w:lang w:eastAsia="cs-CZ"/>
        </w:rPr>
        <w:t xml:space="preserve"> po celém obvodu budovy. Od výšky výkopu po hranu stávajícího kamenného zakončení soklu.</w:t>
      </w:r>
    </w:p>
    <w:p w:rsidR="00ED1CA0" w:rsidRPr="0068351A" w:rsidRDefault="00ED1CA0" w:rsidP="00ED1CA0">
      <w:pPr>
        <w:pStyle w:val="Odstavecseseznamem"/>
        <w:numPr>
          <w:ilvl w:val="0"/>
          <w:numId w:val="17"/>
        </w:numPr>
        <w:rPr>
          <w:lang w:eastAsia="cs-CZ"/>
        </w:rPr>
      </w:pPr>
      <w:r w:rsidRPr="0068351A">
        <w:rPr>
          <w:lang w:eastAsia="cs-CZ"/>
        </w:rPr>
        <w:t xml:space="preserve">Opatření vnitřních stěn a stropů 1PP transparentním </w:t>
      </w:r>
      <w:r w:rsidRPr="0068351A">
        <w:rPr>
          <w:b/>
          <w:lang w:eastAsia="cs-CZ"/>
        </w:rPr>
        <w:t>hydrofobním nátěrem</w:t>
      </w:r>
      <w:r w:rsidRPr="0068351A">
        <w:rPr>
          <w:lang w:eastAsia="cs-CZ"/>
        </w:rPr>
        <w:t>.</w:t>
      </w:r>
    </w:p>
    <w:p w:rsidR="00ED1CA0" w:rsidRPr="0068351A" w:rsidRDefault="00ED1CA0" w:rsidP="00ED1CA0">
      <w:pPr>
        <w:pStyle w:val="Odstavecseseznamem"/>
        <w:numPr>
          <w:ilvl w:val="0"/>
          <w:numId w:val="17"/>
        </w:numPr>
        <w:rPr>
          <w:lang w:eastAsia="cs-CZ"/>
        </w:rPr>
      </w:pPr>
      <w:r w:rsidRPr="0068351A">
        <w:rPr>
          <w:lang w:eastAsia="cs-CZ"/>
        </w:rPr>
        <w:t>Výměna a obnovení veškerých větracích průduchů z 1PP na ulici a perón. Opatřit košem na zachycení nečistot z ulice.</w:t>
      </w:r>
    </w:p>
    <w:p w:rsidR="00ED1CA0" w:rsidRPr="0068351A" w:rsidRDefault="00ED1CA0" w:rsidP="00ED1CA0">
      <w:pPr>
        <w:pStyle w:val="Odstavecseseznamem"/>
        <w:numPr>
          <w:ilvl w:val="0"/>
          <w:numId w:val="17"/>
        </w:numPr>
        <w:rPr>
          <w:lang w:eastAsia="cs-CZ"/>
        </w:rPr>
      </w:pPr>
      <w:r w:rsidRPr="0068351A">
        <w:rPr>
          <w:lang w:eastAsia="cs-CZ"/>
        </w:rPr>
        <w:t xml:space="preserve">Provedení </w:t>
      </w:r>
      <w:proofErr w:type="spellStart"/>
      <w:r w:rsidRPr="0068351A">
        <w:rPr>
          <w:lang w:eastAsia="cs-CZ"/>
        </w:rPr>
        <w:t>samonivelační</w:t>
      </w:r>
      <w:proofErr w:type="spellEnd"/>
      <w:r w:rsidRPr="0068351A">
        <w:rPr>
          <w:lang w:eastAsia="cs-CZ"/>
        </w:rPr>
        <w:t xml:space="preserve"> HI stěrky podlahy, včetně zaoblených rohů.</w:t>
      </w:r>
    </w:p>
    <w:p w:rsidR="00ED1CA0" w:rsidRPr="0068351A" w:rsidRDefault="00ED1CA0" w:rsidP="005E6B74">
      <w:pPr>
        <w:rPr>
          <w:lang w:eastAsia="cs-CZ"/>
        </w:rPr>
      </w:pPr>
    </w:p>
    <w:p w:rsidR="00580B9E" w:rsidRPr="0068351A" w:rsidRDefault="00580B9E" w:rsidP="005E6B74">
      <w:pPr>
        <w:rPr>
          <w:lang w:eastAsia="cs-CZ"/>
        </w:rPr>
      </w:pPr>
      <w:r w:rsidRPr="0068351A">
        <w:rPr>
          <w:lang w:eastAsia="cs-CZ"/>
        </w:rPr>
        <w:t xml:space="preserve">V 1NP </w:t>
      </w:r>
      <w:r w:rsidR="00ED1CA0" w:rsidRPr="0068351A">
        <w:rPr>
          <w:lang w:eastAsia="cs-CZ"/>
        </w:rPr>
        <w:t xml:space="preserve">v části bývalé restaurace </w:t>
      </w:r>
      <w:r w:rsidRPr="0068351A">
        <w:rPr>
          <w:lang w:eastAsia="cs-CZ"/>
        </w:rPr>
        <w:t xml:space="preserve">bude provedena HI navařením 2x </w:t>
      </w:r>
      <w:r w:rsidR="00ED1CA0" w:rsidRPr="0068351A">
        <w:rPr>
          <w:lang w:eastAsia="cs-CZ"/>
        </w:rPr>
        <w:t>modifikovaného asfaltového pásu, jelikož zde předpokládáme poměrně nový betonový podklad.</w:t>
      </w:r>
    </w:p>
    <w:p w:rsidR="005E6B74" w:rsidRPr="0068351A" w:rsidRDefault="005E6B74" w:rsidP="00242CCF">
      <w:pPr>
        <w:pStyle w:val="Nadpis2"/>
      </w:pPr>
      <w:bookmarkStart w:id="70" w:name="_Toc524350863"/>
      <w:r w:rsidRPr="0068351A">
        <w:t>SVISLÉ KONSTRUKCE</w:t>
      </w:r>
      <w:bookmarkEnd w:id="70"/>
    </w:p>
    <w:p w:rsidR="005E6B74" w:rsidRPr="0068351A" w:rsidRDefault="005E6B74" w:rsidP="00242CCF">
      <w:pPr>
        <w:pStyle w:val="Nadpis3"/>
      </w:pPr>
      <w:bookmarkStart w:id="71" w:name="_Toc524350864"/>
      <w:r w:rsidRPr="0068351A">
        <w:t>Svislé nosné a obvodové zděné konstrukce</w:t>
      </w:r>
      <w:bookmarkEnd w:id="71"/>
    </w:p>
    <w:p w:rsidR="0015297B" w:rsidRPr="0068351A" w:rsidRDefault="0015297B" w:rsidP="0015297B">
      <w:pPr>
        <w:rPr>
          <w:lang w:eastAsia="cs-CZ"/>
        </w:rPr>
      </w:pPr>
      <w:r w:rsidRPr="0068351A">
        <w:rPr>
          <w:lang w:eastAsia="cs-CZ"/>
        </w:rPr>
        <w:t xml:space="preserve">Předpokládáme pouze stěny zděné z cihel a </w:t>
      </w:r>
      <w:r w:rsidR="00580B9E" w:rsidRPr="0068351A">
        <w:rPr>
          <w:lang w:eastAsia="cs-CZ"/>
        </w:rPr>
        <w:t xml:space="preserve">dodatečné dozdívky z </w:t>
      </w:r>
      <w:r w:rsidRPr="0068351A">
        <w:rPr>
          <w:lang w:eastAsia="cs-CZ"/>
        </w:rPr>
        <w:t xml:space="preserve">tvárnic. Dojde k minimálním zásahům v rámci bouracích prací. </w:t>
      </w:r>
    </w:p>
    <w:p w:rsidR="005E6B74" w:rsidRPr="0068351A" w:rsidRDefault="005E6B74" w:rsidP="00242CCF">
      <w:pPr>
        <w:pStyle w:val="Nadpis3"/>
      </w:pPr>
      <w:bookmarkStart w:id="72" w:name="_Toc524350865"/>
      <w:r w:rsidRPr="0068351A">
        <w:t>Příčky a dělící stěny</w:t>
      </w:r>
      <w:bookmarkEnd w:id="72"/>
    </w:p>
    <w:p w:rsidR="007874E8" w:rsidRPr="0068351A" w:rsidRDefault="007874E8" w:rsidP="005E6B74">
      <w:pPr>
        <w:rPr>
          <w:lang w:eastAsia="cs-CZ"/>
        </w:rPr>
      </w:pPr>
      <w:r w:rsidRPr="0068351A">
        <w:rPr>
          <w:lang w:eastAsia="cs-CZ"/>
        </w:rPr>
        <w:t xml:space="preserve">Veškeré příčky navrhujeme jako </w:t>
      </w:r>
      <w:r w:rsidR="00580B9E" w:rsidRPr="0068351A">
        <w:rPr>
          <w:lang w:eastAsia="cs-CZ"/>
        </w:rPr>
        <w:t>vysoko-pevnostní sádrokartonové, nebo provedené z pórobetonových přesných příčkovek.</w:t>
      </w:r>
    </w:p>
    <w:p w:rsidR="005E6B74" w:rsidRPr="0068351A" w:rsidRDefault="005E6B74" w:rsidP="00BE0BE3">
      <w:pPr>
        <w:pStyle w:val="Nadpis3"/>
      </w:pPr>
      <w:bookmarkStart w:id="73" w:name="_Toc524350866"/>
      <w:r w:rsidRPr="0068351A">
        <w:t xml:space="preserve">Komíny </w:t>
      </w:r>
      <w:r w:rsidR="00F64044" w:rsidRPr="0068351A">
        <w:t>a instalační šachty</w:t>
      </w:r>
      <w:bookmarkEnd w:id="73"/>
    </w:p>
    <w:p w:rsidR="00580B9E" w:rsidRPr="0068351A" w:rsidRDefault="00580B9E" w:rsidP="005E6B74">
      <w:pPr>
        <w:rPr>
          <w:b/>
          <w:lang w:eastAsia="cs-CZ"/>
        </w:rPr>
      </w:pPr>
      <w:r w:rsidRPr="0068351A">
        <w:rPr>
          <w:lang w:eastAsia="cs-CZ"/>
        </w:rPr>
        <w:t xml:space="preserve">Veškerá komínová tělesa budou nově </w:t>
      </w:r>
      <w:proofErr w:type="spellStart"/>
      <w:r w:rsidRPr="0068351A">
        <w:rPr>
          <w:lang w:eastAsia="cs-CZ"/>
        </w:rPr>
        <w:t>vyvlo</w:t>
      </w:r>
      <w:r w:rsidR="00ED1CA0" w:rsidRPr="0068351A">
        <w:rPr>
          <w:lang w:eastAsia="cs-CZ"/>
        </w:rPr>
        <w:t>ž</w:t>
      </w:r>
      <w:r w:rsidRPr="0068351A">
        <w:rPr>
          <w:lang w:eastAsia="cs-CZ"/>
        </w:rPr>
        <w:t>kován</w:t>
      </w:r>
      <w:r w:rsidR="005938F2" w:rsidRPr="0068351A">
        <w:rPr>
          <w:lang w:eastAsia="cs-CZ"/>
        </w:rPr>
        <w:t>á</w:t>
      </w:r>
      <w:proofErr w:type="spellEnd"/>
      <w:r w:rsidR="00ED1CA0" w:rsidRPr="0068351A">
        <w:rPr>
          <w:lang w:eastAsia="cs-CZ"/>
        </w:rPr>
        <w:t xml:space="preserve">, nebo bude komínové těleso nahrazeno novým </w:t>
      </w:r>
      <w:r w:rsidR="00ED1CA0" w:rsidRPr="0068351A">
        <w:rPr>
          <w:b/>
          <w:lang w:eastAsia="cs-CZ"/>
        </w:rPr>
        <w:t>nerezovým tělesem</w:t>
      </w:r>
      <w:r w:rsidR="00ED1CA0" w:rsidRPr="0068351A">
        <w:rPr>
          <w:lang w:eastAsia="cs-CZ"/>
        </w:rPr>
        <w:t xml:space="preserve"> vyvedeným nad </w:t>
      </w:r>
      <w:proofErr w:type="gramStart"/>
      <w:r w:rsidR="00ED1CA0" w:rsidRPr="0068351A">
        <w:rPr>
          <w:lang w:eastAsia="cs-CZ"/>
        </w:rPr>
        <w:t>střechu.Komínové</w:t>
      </w:r>
      <w:proofErr w:type="gramEnd"/>
      <w:r w:rsidR="00ED1CA0" w:rsidRPr="0068351A">
        <w:rPr>
          <w:lang w:eastAsia="cs-CZ"/>
        </w:rPr>
        <w:t xml:space="preserve"> obezdívky budou v úrovni podlahy půdy odstraněny.</w:t>
      </w:r>
    </w:p>
    <w:p w:rsidR="00580B9E" w:rsidRPr="0068351A" w:rsidRDefault="00580B9E" w:rsidP="005E6B74">
      <w:pPr>
        <w:rPr>
          <w:lang w:eastAsia="cs-CZ"/>
        </w:rPr>
      </w:pPr>
      <w:r w:rsidRPr="0068351A">
        <w:rPr>
          <w:lang w:eastAsia="cs-CZ"/>
        </w:rPr>
        <w:t xml:space="preserve">Dojde ke kompletní výměně veškerých </w:t>
      </w:r>
      <w:r w:rsidRPr="0068351A">
        <w:rPr>
          <w:b/>
          <w:lang w:eastAsia="cs-CZ"/>
        </w:rPr>
        <w:t>stoupacích potrubí ZTI.</w:t>
      </w:r>
    </w:p>
    <w:p w:rsidR="00F64044" w:rsidRPr="0068351A" w:rsidRDefault="00F64044" w:rsidP="005E6B74">
      <w:pPr>
        <w:rPr>
          <w:lang w:eastAsia="cs-CZ"/>
        </w:rPr>
      </w:pPr>
      <w:r w:rsidRPr="0068351A">
        <w:rPr>
          <w:lang w:eastAsia="cs-CZ"/>
        </w:rPr>
        <w:t xml:space="preserve">Navrhujeme </w:t>
      </w:r>
      <w:r w:rsidR="005E6B74" w:rsidRPr="0068351A">
        <w:rPr>
          <w:lang w:eastAsia="cs-CZ"/>
        </w:rPr>
        <w:t>montovan</w:t>
      </w:r>
      <w:r w:rsidR="00ED1CA0" w:rsidRPr="0068351A">
        <w:rPr>
          <w:lang w:eastAsia="cs-CZ"/>
        </w:rPr>
        <w:t>á</w:t>
      </w:r>
      <w:r w:rsidR="00FC1FB2" w:rsidRPr="0068351A">
        <w:rPr>
          <w:lang w:eastAsia="cs-CZ"/>
        </w:rPr>
        <w:t xml:space="preserve"> těles</w:t>
      </w:r>
      <w:r w:rsidR="00ED1CA0" w:rsidRPr="0068351A">
        <w:rPr>
          <w:lang w:eastAsia="cs-CZ"/>
        </w:rPr>
        <w:t>a</w:t>
      </w:r>
      <w:r w:rsidR="00FC1FB2" w:rsidRPr="0068351A">
        <w:rPr>
          <w:lang w:eastAsia="cs-CZ"/>
        </w:rPr>
        <w:t xml:space="preserve"> k odvětrání VZT</w:t>
      </w:r>
      <w:r w:rsidRPr="0068351A">
        <w:rPr>
          <w:lang w:eastAsia="cs-CZ"/>
        </w:rPr>
        <w:t>, vedené v instalační šachtě a vyvedené nad střechu objektu.</w:t>
      </w:r>
    </w:p>
    <w:p w:rsidR="00ED1CA0" w:rsidRPr="0068351A" w:rsidRDefault="00ED1CA0" w:rsidP="005E6B74">
      <w:pPr>
        <w:rPr>
          <w:lang w:eastAsia="cs-CZ"/>
        </w:rPr>
      </w:pPr>
      <w:r w:rsidRPr="0068351A">
        <w:rPr>
          <w:lang w:eastAsia="cs-CZ"/>
        </w:rPr>
        <w:t xml:space="preserve">K umístění venkovních jednotek pro klimatizace navrhujeme speciální revizní prostory umístěné ve </w:t>
      </w:r>
      <w:proofErr w:type="spellStart"/>
      <w:r w:rsidRPr="0068351A">
        <w:rPr>
          <w:lang w:eastAsia="cs-CZ"/>
        </w:rPr>
        <w:t>šťítech</w:t>
      </w:r>
      <w:proofErr w:type="spellEnd"/>
      <w:r w:rsidRPr="0068351A">
        <w:rPr>
          <w:lang w:eastAsia="cs-CZ"/>
        </w:rPr>
        <w:t xml:space="preserve"> přístavků, v </w:t>
      </w:r>
      <w:proofErr w:type="gramStart"/>
      <w:r w:rsidRPr="0068351A">
        <w:rPr>
          <w:lang w:eastAsia="cs-CZ"/>
        </w:rPr>
        <w:t>úrovní</w:t>
      </w:r>
      <w:proofErr w:type="gramEnd"/>
      <w:r w:rsidRPr="0068351A">
        <w:rPr>
          <w:lang w:eastAsia="cs-CZ"/>
        </w:rPr>
        <w:t xml:space="preserve"> půdní nadezdívky. |Přístupné budou RO z exteriéru.</w:t>
      </w:r>
    </w:p>
    <w:p w:rsidR="005E6B74" w:rsidRPr="0068351A" w:rsidRDefault="005E6B74" w:rsidP="00BE0BE3">
      <w:pPr>
        <w:pStyle w:val="Nadpis2"/>
      </w:pPr>
      <w:bookmarkStart w:id="74" w:name="_Toc524350867"/>
      <w:r w:rsidRPr="0068351A">
        <w:t>VODOROVNÉ KONSTRUKCE</w:t>
      </w:r>
      <w:bookmarkEnd w:id="74"/>
    </w:p>
    <w:p w:rsidR="005E6B74" w:rsidRPr="0068351A" w:rsidRDefault="005E6B74" w:rsidP="00BE0BE3">
      <w:pPr>
        <w:pStyle w:val="Nadpis3"/>
      </w:pPr>
      <w:bookmarkStart w:id="75" w:name="_Toc524350868"/>
      <w:r w:rsidRPr="0068351A">
        <w:t>Stropní konstrukce</w:t>
      </w:r>
      <w:bookmarkEnd w:id="75"/>
    </w:p>
    <w:p w:rsidR="00FC1FB2" w:rsidRPr="0068351A" w:rsidRDefault="00580B9E" w:rsidP="00FC1FB2">
      <w:pPr>
        <w:rPr>
          <w:lang w:eastAsia="cs-CZ"/>
        </w:rPr>
      </w:pPr>
      <w:r w:rsidRPr="0068351A">
        <w:rPr>
          <w:lang w:eastAsia="cs-CZ"/>
        </w:rPr>
        <w:t>Dojdou podstatným změnám. Rozsah bouracích prací a nově navržených konstrukcí stropů je podrobně popsán ve výkresové části, kde lze vyhledat skladby</w:t>
      </w:r>
      <w:r w:rsidR="00FC1FB2" w:rsidRPr="0068351A">
        <w:rPr>
          <w:lang w:eastAsia="cs-CZ"/>
        </w:rPr>
        <w:t>.</w:t>
      </w:r>
    </w:p>
    <w:p w:rsidR="005E6B74" w:rsidRPr="0068351A" w:rsidRDefault="005E6B74" w:rsidP="00BE0BE3">
      <w:pPr>
        <w:pStyle w:val="Nadpis3"/>
      </w:pPr>
      <w:bookmarkStart w:id="76" w:name="_Toc524350869"/>
      <w:r w:rsidRPr="0068351A">
        <w:t>Balkóny</w:t>
      </w:r>
      <w:bookmarkEnd w:id="76"/>
    </w:p>
    <w:p w:rsidR="005E6B74" w:rsidRPr="0068351A" w:rsidRDefault="00580B9E" w:rsidP="00242CCF">
      <w:pPr>
        <w:rPr>
          <w:lang w:eastAsia="cs-CZ"/>
        </w:rPr>
      </w:pPr>
      <w:r w:rsidRPr="0068351A">
        <w:rPr>
          <w:lang w:eastAsia="cs-CZ"/>
        </w:rPr>
        <w:t>Netýká se</w:t>
      </w:r>
      <w:r w:rsidR="005E6B74" w:rsidRPr="0068351A">
        <w:rPr>
          <w:lang w:eastAsia="cs-CZ"/>
        </w:rPr>
        <w:t>.</w:t>
      </w:r>
    </w:p>
    <w:p w:rsidR="005E6B74" w:rsidRPr="0068351A" w:rsidRDefault="005E6B74" w:rsidP="00BE0BE3">
      <w:pPr>
        <w:pStyle w:val="Nadpis3"/>
      </w:pPr>
      <w:bookmarkStart w:id="77" w:name="_Toc524350870"/>
      <w:r w:rsidRPr="0068351A">
        <w:t>Schodiště</w:t>
      </w:r>
      <w:bookmarkEnd w:id="77"/>
    </w:p>
    <w:p w:rsidR="00242CCF" w:rsidRPr="0068351A" w:rsidRDefault="00580B9E" w:rsidP="005E6B74">
      <w:pPr>
        <w:rPr>
          <w:lang w:eastAsia="cs-CZ"/>
        </w:rPr>
      </w:pPr>
      <w:r w:rsidRPr="0068351A">
        <w:rPr>
          <w:lang w:eastAsia="cs-CZ"/>
        </w:rPr>
        <w:t xml:space="preserve">Stávající kamenné schodiště bude </w:t>
      </w:r>
      <w:proofErr w:type="spellStart"/>
      <w:r w:rsidRPr="0068351A">
        <w:rPr>
          <w:lang w:eastAsia="cs-CZ"/>
        </w:rPr>
        <w:t>otryskáno</w:t>
      </w:r>
      <w:proofErr w:type="spellEnd"/>
      <w:r w:rsidRPr="0068351A">
        <w:rPr>
          <w:lang w:eastAsia="cs-CZ"/>
        </w:rPr>
        <w:t xml:space="preserve">, mechanicky očištěno a </w:t>
      </w:r>
      <w:r w:rsidR="00DA7D28" w:rsidRPr="0068351A">
        <w:rPr>
          <w:lang w:eastAsia="cs-CZ"/>
        </w:rPr>
        <w:t>opatřeno ochranným, transparentním, matným lakem, vhodným k ochraně kamene.</w:t>
      </w:r>
    </w:p>
    <w:p w:rsidR="005E6B74" w:rsidRPr="0068351A" w:rsidRDefault="005E6B74" w:rsidP="005E6B74">
      <w:pPr>
        <w:pStyle w:val="Nadpis2"/>
        <w:ind w:left="576"/>
        <w:rPr>
          <w:lang w:eastAsia="cs-CZ"/>
        </w:rPr>
      </w:pPr>
      <w:bookmarkStart w:id="78" w:name="_Toc524350871"/>
      <w:r w:rsidRPr="0068351A">
        <w:rPr>
          <w:lang w:eastAsia="cs-CZ"/>
        </w:rPr>
        <w:t>STŘECHA</w:t>
      </w:r>
      <w:bookmarkEnd w:id="78"/>
    </w:p>
    <w:p w:rsidR="005E6B74" w:rsidRPr="0068351A" w:rsidRDefault="005E6B74" w:rsidP="00BE0BE3">
      <w:pPr>
        <w:pStyle w:val="Nadpis3"/>
      </w:pPr>
      <w:bookmarkStart w:id="79" w:name="_Toc524350872"/>
      <w:r w:rsidRPr="0068351A">
        <w:t>Střecha, kompletní skladba konstrukce včetně izolace</w:t>
      </w:r>
      <w:bookmarkEnd w:id="79"/>
    </w:p>
    <w:p w:rsidR="009D0B17" w:rsidRPr="0068351A" w:rsidRDefault="00DA7D28" w:rsidP="009D0B17">
      <w:pPr>
        <w:pStyle w:val="Nadpis4"/>
      </w:pPr>
      <w:bookmarkStart w:id="80" w:name="_Toc524350873"/>
      <w:r w:rsidRPr="0068351A">
        <w:t>Střecha sedlová</w:t>
      </w:r>
      <w:bookmarkEnd w:id="80"/>
    </w:p>
    <w:p w:rsidR="00242CCF" w:rsidRPr="0068351A" w:rsidRDefault="009D0B17" w:rsidP="005E6B74">
      <w:pPr>
        <w:rPr>
          <w:lang w:eastAsia="cs-CZ"/>
        </w:rPr>
      </w:pPr>
      <w:r w:rsidRPr="0068351A">
        <w:rPr>
          <w:lang w:eastAsia="cs-CZ"/>
        </w:rPr>
        <w:t xml:space="preserve">Střecha </w:t>
      </w:r>
      <w:r w:rsidR="00DA7D28" w:rsidRPr="0068351A">
        <w:rPr>
          <w:lang w:eastAsia="cs-CZ"/>
        </w:rPr>
        <w:t>nad hlavní částí objektu bude</w:t>
      </w:r>
      <w:r w:rsidR="00B106DF" w:rsidRPr="0068351A">
        <w:rPr>
          <w:lang w:eastAsia="cs-CZ"/>
        </w:rPr>
        <w:t xml:space="preserve"> kompletně odstraněna (viz mykologický posudek)</w:t>
      </w:r>
      <w:r w:rsidR="00DA7D28" w:rsidRPr="0068351A">
        <w:rPr>
          <w:lang w:eastAsia="cs-CZ"/>
        </w:rPr>
        <w:t>.</w:t>
      </w:r>
    </w:p>
    <w:p w:rsidR="00B106DF" w:rsidRPr="0068351A" w:rsidRDefault="00B106DF" w:rsidP="005E6B74">
      <w:pPr>
        <w:rPr>
          <w:lang w:eastAsia="cs-CZ"/>
        </w:rPr>
      </w:pPr>
      <w:r w:rsidRPr="0068351A">
        <w:rPr>
          <w:lang w:eastAsia="cs-CZ"/>
        </w:rPr>
        <w:t xml:space="preserve">Nosná konstrukce popsána v části ST. </w:t>
      </w:r>
      <w:r w:rsidR="00381E1B">
        <w:rPr>
          <w:lang w:eastAsia="cs-CZ"/>
        </w:rPr>
        <w:t>Dle zprávy PBŘ nutno dosáhnou</w:t>
      </w:r>
      <w:r w:rsidR="00EB2DA3">
        <w:rPr>
          <w:lang w:eastAsia="cs-CZ"/>
        </w:rPr>
        <w:t xml:space="preserve">t požární odolnosti konstrukcí </w:t>
      </w:r>
      <w:r w:rsidR="00381E1B">
        <w:rPr>
          <w:lang w:eastAsia="cs-CZ"/>
        </w:rPr>
        <w:t>EI 30. Navrhujeme protipožární nátěr s požadovanou odolností</w:t>
      </w:r>
      <w:r w:rsidR="00EB2DA3">
        <w:rPr>
          <w:lang w:eastAsia="cs-CZ"/>
        </w:rPr>
        <w:t xml:space="preserve">, pro prvky nezakryté SDK </w:t>
      </w:r>
      <w:proofErr w:type="spellStart"/>
      <w:r w:rsidR="00EB2DA3">
        <w:rPr>
          <w:lang w:eastAsia="cs-CZ"/>
        </w:rPr>
        <w:t>kcí</w:t>
      </w:r>
      <w:proofErr w:type="spellEnd"/>
      <w:r w:rsidR="00EB2DA3">
        <w:rPr>
          <w:lang w:eastAsia="cs-CZ"/>
        </w:rPr>
        <w:t xml:space="preserve"> s požadovanou odolností EI 30.</w:t>
      </w:r>
      <w:r w:rsidR="00381E1B">
        <w:rPr>
          <w:lang w:eastAsia="cs-CZ"/>
        </w:rPr>
        <w:t xml:space="preserve"> </w:t>
      </w:r>
    </w:p>
    <w:p w:rsidR="00B106DF" w:rsidRPr="0068351A" w:rsidRDefault="00B106DF" w:rsidP="005E6B74">
      <w:pPr>
        <w:rPr>
          <w:lang w:eastAsia="cs-CZ"/>
        </w:rPr>
      </w:pPr>
      <w:r w:rsidRPr="0068351A">
        <w:rPr>
          <w:lang w:eastAsia="cs-CZ"/>
        </w:rPr>
        <w:t xml:space="preserve">Nad nosné krokve bude provedena </w:t>
      </w:r>
      <w:proofErr w:type="spellStart"/>
      <w:r w:rsidRPr="0068351A">
        <w:rPr>
          <w:lang w:eastAsia="cs-CZ"/>
        </w:rPr>
        <w:t>kotralať</w:t>
      </w:r>
      <w:proofErr w:type="spellEnd"/>
      <w:r w:rsidRPr="0068351A">
        <w:rPr>
          <w:lang w:eastAsia="cs-CZ"/>
        </w:rPr>
        <w:t>, lať, pojistná HI.</w:t>
      </w:r>
    </w:p>
    <w:p w:rsidR="00B106DF" w:rsidRPr="0068351A" w:rsidRDefault="00B106DF" w:rsidP="005E6B74">
      <w:pPr>
        <w:rPr>
          <w:lang w:eastAsia="cs-CZ"/>
        </w:rPr>
      </w:pPr>
      <w:r w:rsidRPr="0068351A">
        <w:rPr>
          <w:lang w:eastAsia="cs-CZ"/>
        </w:rPr>
        <w:t>Lehká střešní krytina z taškových tabulí, žárově pozinkovaná ocel o tloušťce 0,6 mm, s barevnou a ochranou povrchovou úpravou, RAL 3009 - Oxidovaná červená.</w:t>
      </w:r>
    </w:p>
    <w:p w:rsidR="00B106DF" w:rsidRPr="0068351A" w:rsidRDefault="00B106DF" w:rsidP="005E6B74">
      <w:pPr>
        <w:rPr>
          <w:lang w:eastAsia="cs-CZ"/>
        </w:rPr>
      </w:pPr>
      <w:r w:rsidRPr="0068351A">
        <w:rPr>
          <w:lang w:eastAsia="cs-CZ"/>
        </w:rPr>
        <w:t xml:space="preserve">Střešní </w:t>
      </w:r>
      <w:proofErr w:type="spellStart"/>
      <w:r w:rsidRPr="0068351A">
        <w:rPr>
          <w:lang w:eastAsia="cs-CZ"/>
        </w:rPr>
        <w:t>kci</w:t>
      </w:r>
      <w:proofErr w:type="spellEnd"/>
      <w:r w:rsidRPr="0068351A">
        <w:rPr>
          <w:lang w:eastAsia="cs-CZ"/>
        </w:rPr>
        <w:t xml:space="preserve"> není nutné izolovat tepelně, jelikož bude dostatečně odizolován strop nad 2NP.</w:t>
      </w:r>
    </w:p>
    <w:p w:rsidR="00B106DF" w:rsidRPr="0068351A" w:rsidRDefault="00B106DF" w:rsidP="005E6B74">
      <w:pPr>
        <w:rPr>
          <w:lang w:eastAsia="cs-CZ"/>
        </w:rPr>
      </w:pPr>
    </w:p>
    <w:p w:rsidR="009D0B17" w:rsidRPr="0068351A" w:rsidRDefault="00DA7D28" w:rsidP="009D0B17">
      <w:pPr>
        <w:pStyle w:val="nadpis40"/>
      </w:pPr>
      <w:bookmarkStart w:id="81" w:name="_Toc524350874"/>
      <w:r w:rsidRPr="0068351A">
        <w:t>Střecha nad přístavky</w:t>
      </w:r>
      <w:bookmarkEnd w:id="81"/>
    </w:p>
    <w:p w:rsidR="00DA7D28" w:rsidRPr="0068351A" w:rsidRDefault="009D0B17" w:rsidP="00B106DF">
      <w:pPr>
        <w:rPr>
          <w:lang w:eastAsia="cs-CZ"/>
        </w:rPr>
      </w:pPr>
      <w:r w:rsidRPr="0068351A">
        <w:rPr>
          <w:lang w:eastAsia="cs-CZ"/>
        </w:rPr>
        <w:t>B</w:t>
      </w:r>
      <w:r w:rsidR="00DA7D28" w:rsidRPr="0068351A">
        <w:rPr>
          <w:lang w:eastAsia="cs-CZ"/>
        </w:rPr>
        <w:t xml:space="preserve">ude </w:t>
      </w:r>
      <w:r w:rsidR="00B106DF" w:rsidRPr="0068351A">
        <w:rPr>
          <w:lang w:eastAsia="cs-CZ"/>
        </w:rPr>
        <w:t xml:space="preserve">taktéž kompletně předělaná. Návrh počítá se sjednocením střech s jednotným sklonem 14°, s jednotnou krytinou. </w:t>
      </w:r>
    </w:p>
    <w:p w:rsidR="00B106DF" w:rsidRPr="0068351A" w:rsidRDefault="00B106DF" w:rsidP="00B106DF">
      <w:pPr>
        <w:rPr>
          <w:lang w:eastAsia="cs-CZ"/>
        </w:rPr>
      </w:pPr>
      <w:r w:rsidRPr="0068351A">
        <w:rPr>
          <w:lang w:eastAsia="cs-CZ"/>
        </w:rPr>
        <w:t xml:space="preserve">Po odstranění střešních konstrukcí je nutné ponechat strop nad místnostmi s technologií a ochránit proti pronikání vody a prachu. Poté je možno provést ubourání nadezdívek a atik. Následně doplnit zdivo betonovým věncem pro svázání objektu. </w:t>
      </w:r>
    </w:p>
    <w:p w:rsidR="00B106DF" w:rsidRPr="0068351A" w:rsidRDefault="00B106DF" w:rsidP="00B106DF">
      <w:pPr>
        <w:rPr>
          <w:lang w:eastAsia="cs-CZ"/>
        </w:rPr>
      </w:pPr>
      <w:r w:rsidRPr="0068351A">
        <w:rPr>
          <w:lang w:eastAsia="cs-CZ"/>
        </w:rPr>
        <w:t>Navrhujeme dřevěné vazníky, které budou plně schopny přenést rozpon až 8,0m.</w:t>
      </w:r>
    </w:p>
    <w:p w:rsidR="00B106DF" w:rsidRPr="0068351A" w:rsidRDefault="00B106DF" w:rsidP="00B106DF">
      <w:pPr>
        <w:rPr>
          <w:lang w:eastAsia="cs-CZ"/>
        </w:rPr>
      </w:pPr>
      <w:r w:rsidRPr="0068351A">
        <w:rPr>
          <w:lang w:eastAsia="cs-CZ"/>
        </w:rPr>
        <w:t xml:space="preserve">Pod vazníky bude doplněna </w:t>
      </w:r>
      <w:proofErr w:type="spellStart"/>
      <w:r w:rsidRPr="0068351A">
        <w:rPr>
          <w:lang w:eastAsia="cs-CZ"/>
        </w:rPr>
        <w:t>parobrzda</w:t>
      </w:r>
      <w:proofErr w:type="spellEnd"/>
      <w:r w:rsidRPr="0068351A">
        <w:rPr>
          <w:lang w:eastAsia="cs-CZ"/>
        </w:rPr>
        <w:t xml:space="preserve">, podbití (v místech, kde se bude dělat nový strop) a mezi a nad vazníky položena TI z minerálního vlákna. </w:t>
      </w:r>
    </w:p>
    <w:p w:rsidR="00B106DF" w:rsidRPr="0068351A" w:rsidRDefault="009D0B17" w:rsidP="00B106DF">
      <w:pPr>
        <w:rPr>
          <w:lang w:eastAsia="cs-CZ"/>
        </w:rPr>
      </w:pPr>
      <w:r w:rsidRPr="0068351A">
        <w:rPr>
          <w:lang w:eastAsia="cs-CZ"/>
        </w:rPr>
        <w:t xml:space="preserve">Pod střešní lehkou, ocelovou krytinu z taškových tabulí bude provedena pojistná HI, latě a </w:t>
      </w:r>
      <w:proofErr w:type="spellStart"/>
      <w:r w:rsidRPr="0068351A">
        <w:rPr>
          <w:lang w:eastAsia="cs-CZ"/>
        </w:rPr>
        <w:t>kontralatě</w:t>
      </w:r>
      <w:proofErr w:type="spellEnd"/>
      <w:r w:rsidRPr="0068351A">
        <w:rPr>
          <w:lang w:eastAsia="cs-CZ"/>
        </w:rPr>
        <w:t>.</w:t>
      </w:r>
    </w:p>
    <w:p w:rsidR="009D0B17" w:rsidRPr="0068351A" w:rsidRDefault="009D0B17" w:rsidP="00B106DF">
      <w:pPr>
        <w:rPr>
          <w:lang w:eastAsia="cs-CZ"/>
        </w:rPr>
      </w:pPr>
      <w:r w:rsidRPr="0068351A">
        <w:rPr>
          <w:lang w:eastAsia="cs-CZ"/>
        </w:rPr>
        <w:t>Dle doporučení konkrétního výrobce krytiny je možné v rámci KD stavby schválit případnou výměnu za plošné deskové podbití.</w:t>
      </w:r>
    </w:p>
    <w:p w:rsidR="009D0B17" w:rsidRPr="0068351A" w:rsidRDefault="00DA7D28" w:rsidP="009D0B17">
      <w:pPr>
        <w:pStyle w:val="nadpis40"/>
      </w:pPr>
      <w:bookmarkStart w:id="82" w:name="_Toc524350875"/>
      <w:r w:rsidRPr="0068351A">
        <w:t>Zastřešení krytého perónu</w:t>
      </w:r>
      <w:bookmarkEnd w:id="82"/>
    </w:p>
    <w:p w:rsidR="00DA7D28" w:rsidRPr="0068351A" w:rsidRDefault="009D0B17" w:rsidP="005E6B74">
      <w:pPr>
        <w:rPr>
          <w:lang w:eastAsia="cs-CZ"/>
        </w:rPr>
      </w:pPr>
      <w:r w:rsidRPr="0068351A">
        <w:rPr>
          <w:lang w:eastAsia="cs-CZ"/>
        </w:rPr>
        <w:t>D</w:t>
      </w:r>
      <w:r w:rsidR="00DA7D28" w:rsidRPr="0068351A">
        <w:rPr>
          <w:lang w:eastAsia="cs-CZ"/>
        </w:rPr>
        <w:t>ojde taktéž kompletní rekonstrukci.</w:t>
      </w:r>
      <w:r w:rsidRPr="0068351A">
        <w:rPr>
          <w:lang w:eastAsia="cs-CZ"/>
        </w:rPr>
        <w:t xml:space="preserve"> Zastřešení musí plně navazovat na zastřešení přístavků, přesto bude na samostatné </w:t>
      </w:r>
      <w:proofErr w:type="spellStart"/>
      <w:r w:rsidRPr="0068351A">
        <w:rPr>
          <w:lang w:eastAsia="cs-CZ"/>
        </w:rPr>
        <w:t>kci</w:t>
      </w:r>
      <w:proofErr w:type="spellEnd"/>
      <w:r w:rsidRPr="0068351A">
        <w:rPr>
          <w:lang w:eastAsia="cs-CZ"/>
        </w:rPr>
        <w:t xml:space="preserve"> a plně dilatováno.</w:t>
      </w:r>
    </w:p>
    <w:p w:rsidR="009D0B17" w:rsidRPr="0068351A" w:rsidRDefault="009D0B17" w:rsidP="005E6B74">
      <w:pPr>
        <w:rPr>
          <w:lang w:eastAsia="cs-CZ"/>
        </w:rPr>
      </w:pPr>
      <w:r w:rsidRPr="0068351A">
        <w:rPr>
          <w:lang w:eastAsia="cs-CZ"/>
        </w:rPr>
        <w:t>Nutno dbát na pohledovou část podbití a taktéž na správné napojení na fasádu (</w:t>
      </w:r>
      <w:proofErr w:type="spellStart"/>
      <w:r w:rsidRPr="0068351A">
        <w:rPr>
          <w:lang w:eastAsia="cs-CZ"/>
        </w:rPr>
        <w:t>klempířina</w:t>
      </w:r>
      <w:proofErr w:type="spellEnd"/>
      <w:r w:rsidRPr="0068351A">
        <w:rPr>
          <w:lang w:eastAsia="cs-CZ"/>
        </w:rPr>
        <w:t xml:space="preserve">). </w:t>
      </w:r>
    </w:p>
    <w:p w:rsidR="009D0B17" w:rsidRPr="0068351A" w:rsidRDefault="009D0B17" w:rsidP="005E6B74">
      <w:pPr>
        <w:rPr>
          <w:lang w:eastAsia="cs-CZ"/>
        </w:rPr>
      </w:pPr>
      <w:r w:rsidRPr="0068351A">
        <w:rPr>
          <w:lang w:eastAsia="cs-CZ"/>
        </w:rPr>
        <w:t>Pozor, dochází ke změně sklonu, tím pádem výšky nasazení k budově. Tím pádem musí dojít k vy</w:t>
      </w:r>
      <w:r w:rsidR="008158FC" w:rsidRPr="0068351A">
        <w:rPr>
          <w:lang w:eastAsia="cs-CZ"/>
        </w:rPr>
        <w:t>š</w:t>
      </w:r>
      <w:r w:rsidRPr="0068351A">
        <w:rPr>
          <w:lang w:eastAsia="cs-CZ"/>
        </w:rPr>
        <w:t>šímu posazení litinových sloupů na nové betonové patky.</w:t>
      </w:r>
    </w:p>
    <w:p w:rsidR="005E6B74" w:rsidRPr="0068351A" w:rsidRDefault="005E6B74" w:rsidP="00BE0BE3">
      <w:pPr>
        <w:pStyle w:val="Nadpis3"/>
      </w:pPr>
      <w:bookmarkStart w:id="83" w:name="_Toc524350876"/>
      <w:r w:rsidRPr="0068351A">
        <w:t>Střešní okna, světlíky a průlezy</w:t>
      </w:r>
      <w:bookmarkEnd w:id="83"/>
    </w:p>
    <w:p w:rsidR="00C4537F" w:rsidRPr="0068351A" w:rsidRDefault="009D0B17" w:rsidP="00C4537F">
      <w:pPr>
        <w:rPr>
          <w:lang w:eastAsia="cs-CZ"/>
        </w:rPr>
      </w:pPr>
      <w:r w:rsidRPr="0068351A">
        <w:rPr>
          <w:lang w:eastAsia="cs-CZ"/>
        </w:rPr>
        <w:t>Navrhujeme střešní okna v osách oken fasádních</w:t>
      </w:r>
      <w:r w:rsidR="00DA7D28" w:rsidRPr="0068351A">
        <w:rPr>
          <w:lang w:eastAsia="cs-CZ"/>
        </w:rPr>
        <w:t>.</w:t>
      </w:r>
      <w:r w:rsidRPr="0068351A">
        <w:rPr>
          <w:lang w:eastAsia="cs-CZ"/>
        </w:rPr>
        <w:t xml:space="preserve"> Jedním ze základních předpokladů zdravého vnitřního prostředí budovy, s kterým </w:t>
      </w:r>
      <w:proofErr w:type="gramStart"/>
      <w:r w:rsidRPr="0068351A">
        <w:rPr>
          <w:lang w:eastAsia="cs-CZ"/>
        </w:rPr>
        <w:t>je</w:t>
      </w:r>
      <w:proofErr w:type="gramEnd"/>
      <w:r w:rsidRPr="0068351A">
        <w:rPr>
          <w:lang w:eastAsia="cs-CZ"/>
        </w:rPr>
        <w:t xml:space="preserve"> pojena trvanlivost je dostatečné denní světlo. </w:t>
      </w:r>
    </w:p>
    <w:p w:rsidR="009D0B17" w:rsidRPr="0068351A" w:rsidRDefault="009D0B17" w:rsidP="00C4537F">
      <w:pPr>
        <w:rPr>
          <w:lang w:eastAsia="cs-CZ"/>
        </w:rPr>
      </w:pPr>
      <w:r w:rsidRPr="0068351A">
        <w:rPr>
          <w:lang w:eastAsia="cs-CZ"/>
        </w:rPr>
        <w:t xml:space="preserve">Proto výrazně varujeme před vynecháním této položky, v rámci hledání možných úspor. </w:t>
      </w:r>
    </w:p>
    <w:p w:rsidR="009D0B17" w:rsidRDefault="009D0B17" w:rsidP="00C4537F">
      <w:pPr>
        <w:rPr>
          <w:lang w:eastAsia="cs-CZ"/>
        </w:rPr>
      </w:pPr>
      <w:r w:rsidRPr="0068351A">
        <w:rPr>
          <w:lang w:eastAsia="cs-CZ"/>
        </w:rPr>
        <w:t>Z půdního prostoru je navržen průlez na střechu, obsahující stahovací žebřík.</w:t>
      </w:r>
    </w:p>
    <w:p w:rsidR="006F05F5" w:rsidRPr="0068351A" w:rsidRDefault="006F05F5" w:rsidP="006F05F5">
      <w:pPr>
        <w:pStyle w:val="REV02"/>
      </w:pPr>
      <w:r>
        <w:t xml:space="preserve">Na průlez z půdního prostoru navazuje systém střešních lávek a střešních žebříků, čímž bude zajištěn technický přístup ke všem instalacím na střeše. Návrh je zpracován včetně ochrany proti pádu. </w:t>
      </w:r>
    </w:p>
    <w:p w:rsidR="005E6B74" w:rsidRPr="0068351A" w:rsidRDefault="005E6B74" w:rsidP="00BE0BE3">
      <w:pPr>
        <w:pStyle w:val="Nadpis3"/>
      </w:pPr>
      <w:bookmarkStart w:id="84" w:name="_Toc524350877"/>
      <w:r w:rsidRPr="0068351A">
        <w:t>Krytina střechy</w:t>
      </w:r>
      <w:bookmarkEnd w:id="84"/>
    </w:p>
    <w:p w:rsidR="00DA7D28" w:rsidRPr="0068351A" w:rsidRDefault="00DA7D28" w:rsidP="00C95ADE">
      <w:pPr>
        <w:rPr>
          <w:lang w:eastAsia="cs-CZ"/>
        </w:rPr>
      </w:pPr>
      <w:r w:rsidRPr="0068351A">
        <w:rPr>
          <w:lang w:eastAsia="cs-CZ"/>
        </w:rPr>
        <w:t xml:space="preserve">Sedlová střecha – </w:t>
      </w:r>
      <w:r w:rsidR="00614EF3" w:rsidRPr="0068351A">
        <w:rPr>
          <w:lang w:eastAsia="cs-CZ"/>
        </w:rPr>
        <w:t>Lehká střešní krytina z taškových tabulí, žárově pozinkovaná ocel o tloušťce 0,6 mm, s barevnou a ochranou povrchovou úpravou, RAL 3009 - Oxidovaná červená</w:t>
      </w:r>
    </w:p>
    <w:p w:rsidR="00C95ADE" w:rsidRPr="0068351A" w:rsidRDefault="00DA7D28" w:rsidP="00DA7D28">
      <w:pPr>
        <w:rPr>
          <w:lang w:eastAsia="cs-CZ"/>
        </w:rPr>
      </w:pPr>
      <w:r w:rsidRPr="0068351A">
        <w:rPr>
          <w:lang w:eastAsia="cs-CZ"/>
        </w:rPr>
        <w:t>Stř</w:t>
      </w:r>
      <w:r w:rsidR="00614EF3" w:rsidRPr="0068351A">
        <w:rPr>
          <w:lang w:eastAsia="cs-CZ"/>
        </w:rPr>
        <w:t>echa krytého perónu a přístavků – Lehká střešní krytina z taškových tabulí, žárově pozinkovaná ocel o tloušťce 0,6 mm, s barevnou a ochranou povrchovou úpravou, RAL 3009 - Oxidovaná červená</w:t>
      </w:r>
    </w:p>
    <w:p w:rsidR="005E6B74" w:rsidRPr="0068351A" w:rsidRDefault="005E6B74" w:rsidP="00BE0BE3">
      <w:pPr>
        <w:pStyle w:val="Nadpis3"/>
      </w:pPr>
      <w:bookmarkStart w:id="85" w:name="_Toc524350878"/>
      <w:r w:rsidRPr="0068351A">
        <w:t>Odvodnění střechy</w:t>
      </w:r>
      <w:bookmarkEnd w:id="85"/>
    </w:p>
    <w:p w:rsidR="00C95ADE" w:rsidRPr="0068351A" w:rsidRDefault="0052141D" w:rsidP="0052141D">
      <w:pPr>
        <w:rPr>
          <w:lang w:eastAsia="cs-CZ"/>
        </w:rPr>
      </w:pPr>
      <w:r w:rsidRPr="0068351A">
        <w:rPr>
          <w:lang w:eastAsia="cs-CZ"/>
        </w:rPr>
        <w:t>Veškeré prvky odvodnění střechy budou nahrazeny a svedeny do stávajících pozic.</w:t>
      </w:r>
      <w:r w:rsidRPr="0068351A">
        <w:t xml:space="preserve"> K</w:t>
      </w:r>
      <w:r w:rsidRPr="0068351A">
        <w:rPr>
          <w:lang w:eastAsia="cs-CZ"/>
        </w:rPr>
        <w:t xml:space="preserve">lempířské prvky, pozic, </w:t>
      </w:r>
      <w:r w:rsidR="00614EF3" w:rsidRPr="0068351A">
        <w:rPr>
          <w:lang w:eastAsia="cs-CZ"/>
        </w:rPr>
        <w:t>RAL 7016 - Šeď antracitová</w:t>
      </w:r>
      <w:r w:rsidRPr="0068351A">
        <w:rPr>
          <w:lang w:eastAsia="cs-CZ"/>
        </w:rPr>
        <w:t>.</w:t>
      </w:r>
    </w:p>
    <w:p w:rsidR="005E6B74" w:rsidRPr="0068351A" w:rsidRDefault="005E6B74" w:rsidP="00CE1DF5">
      <w:pPr>
        <w:pStyle w:val="Nadpis2"/>
      </w:pPr>
      <w:bookmarkStart w:id="86" w:name="_Toc524350879"/>
      <w:r w:rsidRPr="0068351A">
        <w:t>POVRCHY VNITŘNÍCH A VNĚJŠÍCH STĚN</w:t>
      </w:r>
      <w:bookmarkEnd w:id="86"/>
    </w:p>
    <w:p w:rsidR="005E6B74" w:rsidRPr="0068351A" w:rsidRDefault="005E6B74" w:rsidP="00BE0BE3">
      <w:pPr>
        <w:pStyle w:val="Nadpis3"/>
      </w:pPr>
      <w:bookmarkStart w:id="87" w:name="_Toc524350880"/>
      <w:r w:rsidRPr="0068351A">
        <w:t>Povrchy vnitřních stěn – omítky, malby</w:t>
      </w:r>
      <w:bookmarkEnd w:id="87"/>
    </w:p>
    <w:p w:rsidR="002212D5" w:rsidRPr="0068351A" w:rsidRDefault="002212D5" w:rsidP="005E6B74">
      <w:pPr>
        <w:rPr>
          <w:lang w:eastAsia="cs-CZ"/>
        </w:rPr>
      </w:pPr>
      <w:r w:rsidRPr="0068351A">
        <w:rPr>
          <w:lang w:eastAsia="cs-CZ"/>
        </w:rPr>
        <w:t>V 1PP dojde po dokonalém očištění zdiva pouze k transparentnímu ochrannému hydrofobnímu nátěru.</w:t>
      </w:r>
    </w:p>
    <w:p w:rsidR="00C95ADE" w:rsidRPr="0068351A" w:rsidRDefault="002212D5" w:rsidP="005E6B74">
      <w:pPr>
        <w:rPr>
          <w:lang w:eastAsia="cs-CZ"/>
        </w:rPr>
      </w:pPr>
      <w:r w:rsidRPr="0068351A">
        <w:rPr>
          <w:lang w:eastAsia="cs-CZ"/>
        </w:rPr>
        <w:t>V 1NP a 2NP n</w:t>
      </w:r>
      <w:r w:rsidR="00C95ADE" w:rsidRPr="0068351A">
        <w:rPr>
          <w:lang w:eastAsia="cs-CZ"/>
        </w:rPr>
        <w:t xml:space="preserve">epředpokládá se nutnost </w:t>
      </w:r>
      <w:r w:rsidR="001E2C72" w:rsidRPr="0068351A">
        <w:rPr>
          <w:lang w:eastAsia="cs-CZ"/>
        </w:rPr>
        <w:t>nových</w:t>
      </w:r>
      <w:r w:rsidR="00C95ADE" w:rsidRPr="0068351A">
        <w:rPr>
          <w:lang w:eastAsia="cs-CZ"/>
        </w:rPr>
        <w:t xml:space="preserve"> jádrových omítek. Pro úpravu povrchu bude užita vyrovnávací lehčená</w:t>
      </w:r>
      <w:r w:rsidR="00C95ADE" w:rsidRPr="0068351A">
        <w:rPr>
          <w:b/>
          <w:lang w:eastAsia="cs-CZ"/>
        </w:rPr>
        <w:t xml:space="preserve"> vápenná omítka</w:t>
      </w:r>
      <w:r w:rsidR="00C95ADE" w:rsidRPr="0068351A">
        <w:rPr>
          <w:lang w:eastAsia="cs-CZ"/>
        </w:rPr>
        <w:t xml:space="preserve"> pro vnitřní prostředí</w:t>
      </w:r>
      <w:r w:rsidR="001E2C72" w:rsidRPr="0068351A">
        <w:rPr>
          <w:lang w:eastAsia="cs-CZ"/>
        </w:rPr>
        <w:t xml:space="preserve"> a jako finální vrstva bude užita vnitřní </w:t>
      </w:r>
      <w:r w:rsidR="001E2C72" w:rsidRPr="0068351A">
        <w:rPr>
          <w:b/>
          <w:lang w:eastAsia="cs-CZ"/>
        </w:rPr>
        <w:t>štuková omítka.</w:t>
      </w:r>
    </w:p>
    <w:p w:rsidR="005E6B74" w:rsidRPr="0068351A" w:rsidRDefault="005E6B74" w:rsidP="00BE0BE3">
      <w:pPr>
        <w:pStyle w:val="Nadpis3"/>
      </w:pPr>
      <w:bookmarkStart w:id="88" w:name="_Toc524350881"/>
      <w:r w:rsidRPr="0068351A">
        <w:t>Povrchy vnitřních stěn - obklady, izolace</w:t>
      </w:r>
      <w:bookmarkEnd w:id="88"/>
    </w:p>
    <w:p w:rsidR="005E6B74" w:rsidRPr="0068351A" w:rsidRDefault="00BE0BE3" w:rsidP="00BE0BE3">
      <w:pPr>
        <w:rPr>
          <w:lang w:eastAsia="cs-CZ"/>
        </w:rPr>
      </w:pPr>
      <w:r w:rsidRPr="0068351A">
        <w:rPr>
          <w:lang w:eastAsia="cs-CZ"/>
        </w:rPr>
        <w:t>O</w:t>
      </w:r>
      <w:r w:rsidR="005E6B74" w:rsidRPr="0068351A">
        <w:rPr>
          <w:lang w:eastAsia="cs-CZ"/>
        </w:rPr>
        <w:t>bklady keramické</w:t>
      </w:r>
      <w:r w:rsidRPr="0068351A">
        <w:rPr>
          <w:lang w:eastAsia="cs-CZ"/>
        </w:rPr>
        <w:t xml:space="preserve"> do předepsaných výšek</w:t>
      </w:r>
      <w:r w:rsidR="001E2C72" w:rsidRPr="0068351A">
        <w:rPr>
          <w:lang w:eastAsia="cs-CZ"/>
        </w:rPr>
        <w:t xml:space="preserve"> min 1,8m</w:t>
      </w:r>
      <w:r w:rsidRPr="0068351A">
        <w:rPr>
          <w:lang w:eastAsia="cs-CZ"/>
        </w:rPr>
        <w:t>, dle výkresové dokumentace.</w:t>
      </w:r>
    </w:p>
    <w:p w:rsidR="005E6B74" w:rsidRPr="0068351A" w:rsidRDefault="005E6B74" w:rsidP="00BE0BE3">
      <w:pPr>
        <w:rPr>
          <w:lang w:eastAsia="cs-CZ"/>
        </w:rPr>
      </w:pPr>
      <w:r w:rsidRPr="0068351A">
        <w:rPr>
          <w:lang w:eastAsia="cs-CZ"/>
        </w:rPr>
        <w:t>Nadstandard</w:t>
      </w:r>
      <w:r w:rsidR="00BE0BE3" w:rsidRPr="0068351A">
        <w:rPr>
          <w:lang w:eastAsia="cs-CZ"/>
        </w:rPr>
        <w:t>ní</w:t>
      </w:r>
      <w:r w:rsidRPr="0068351A">
        <w:rPr>
          <w:lang w:eastAsia="cs-CZ"/>
        </w:rPr>
        <w:t xml:space="preserve"> obklady kamenné, </w:t>
      </w:r>
      <w:r w:rsidR="00BE0BE3" w:rsidRPr="0068351A">
        <w:rPr>
          <w:lang w:eastAsia="cs-CZ"/>
        </w:rPr>
        <w:t xml:space="preserve">případně </w:t>
      </w:r>
      <w:proofErr w:type="spellStart"/>
      <w:r w:rsidR="00BE0BE3" w:rsidRPr="0068351A">
        <w:rPr>
          <w:lang w:eastAsia="cs-CZ"/>
        </w:rPr>
        <w:t>velkoformátové</w:t>
      </w:r>
      <w:proofErr w:type="spellEnd"/>
      <w:r w:rsidR="00BE0BE3" w:rsidRPr="0068351A">
        <w:rPr>
          <w:lang w:eastAsia="cs-CZ"/>
        </w:rPr>
        <w:t xml:space="preserve"> </w:t>
      </w:r>
      <w:r w:rsidRPr="0068351A">
        <w:rPr>
          <w:lang w:eastAsia="cs-CZ"/>
        </w:rPr>
        <w:t>keramické obklady</w:t>
      </w:r>
      <w:r w:rsidR="00BE0BE3" w:rsidRPr="0068351A">
        <w:rPr>
          <w:lang w:eastAsia="cs-CZ"/>
        </w:rPr>
        <w:t xml:space="preserve"> větší než 600x600 nejsou uvažovány</w:t>
      </w:r>
      <w:r w:rsidRPr="0068351A">
        <w:rPr>
          <w:lang w:eastAsia="cs-CZ"/>
        </w:rPr>
        <w:t>.</w:t>
      </w:r>
    </w:p>
    <w:p w:rsidR="005E6B74" w:rsidRPr="0068351A" w:rsidRDefault="005E6B74" w:rsidP="00BE0BE3">
      <w:pPr>
        <w:pStyle w:val="Nadpis3"/>
      </w:pPr>
      <w:bookmarkStart w:id="89" w:name="_Toc524350882"/>
      <w:r w:rsidRPr="0068351A">
        <w:t>Povrchy vnějších stěn – omítky, zateplení fasády</w:t>
      </w:r>
      <w:bookmarkEnd w:id="89"/>
    </w:p>
    <w:p w:rsidR="00496D9E" w:rsidRPr="0068351A" w:rsidRDefault="00496D9E" w:rsidP="005E6B74">
      <w:pPr>
        <w:rPr>
          <w:lang w:eastAsia="cs-CZ"/>
        </w:rPr>
      </w:pPr>
      <w:r w:rsidRPr="0068351A">
        <w:rPr>
          <w:lang w:eastAsia="cs-CZ"/>
        </w:rPr>
        <w:t xml:space="preserve">Obvodové zdivo bude kompletně opatřeno </w:t>
      </w:r>
      <w:r w:rsidRPr="0068351A">
        <w:rPr>
          <w:b/>
          <w:lang w:eastAsia="cs-CZ"/>
        </w:rPr>
        <w:t>kontaktním zateplovacím systémem</w:t>
      </w:r>
      <w:r w:rsidRPr="0068351A">
        <w:rPr>
          <w:lang w:eastAsia="cs-CZ"/>
        </w:rPr>
        <w:t>.</w:t>
      </w:r>
    </w:p>
    <w:p w:rsidR="00496D9E" w:rsidRDefault="00496D9E" w:rsidP="005E6B74">
      <w:pPr>
        <w:rPr>
          <w:lang w:eastAsia="cs-CZ"/>
        </w:rPr>
      </w:pPr>
      <w:r w:rsidRPr="0068351A">
        <w:rPr>
          <w:lang w:eastAsia="cs-CZ"/>
        </w:rPr>
        <w:t xml:space="preserve">Je uvažováno zateplení TI z minerálních vláken </w:t>
      </w:r>
      <w:proofErr w:type="spellStart"/>
      <w:r w:rsidRPr="0068351A">
        <w:rPr>
          <w:lang w:eastAsia="cs-CZ"/>
        </w:rPr>
        <w:t>tl</w:t>
      </w:r>
      <w:proofErr w:type="spellEnd"/>
      <w:r w:rsidRPr="0068351A">
        <w:rPr>
          <w:lang w:eastAsia="cs-CZ"/>
        </w:rPr>
        <w:t>. 120mm.</w:t>
      </w:r>
    </w:p>
    <w:p w:rsidR="00B143EE" w:rsidRDefault="00B143EE" w:rsidP="00B143EE"/>
    <w:p w:rsidR="00B143EE" w:rsidRPr="00D9357C" w:rsidRDefault="00B143EE" w:rsidP="00B143EE">
      <w:pPr>
        <w:pStyle w:val="REV02"/>
      </w:pPr>
      <w:r w:rsidRPr="00D9357C">
        <w:t>Navrhujeme osazení oken do nové polohy, tak aby vzniklo ostění v hloubce max. 200 mm. Tedy podobně, jako je to u již vyměněných oken. Z estetického hlediska není vhodné při současném zateplení fasády a výměně oken ponechat výplně ve stejné pozici.</w:t>
      </w:r>
    </w:p>
    <w:p w:rsidR="00B143EE" w:rsidRPr="00D9357C" w:rsidRDefault="00B143EE" w:rsidP="00B143EE">
      <w:pPr>
        <w:pStyle w:val="REV02"/>
      </w:pPr>
    </w:p>
    <w:p w:rsidR="00B143EE" w:rsidRPr="00D9357C" w:rsidRDefault="00B143EE" w:rsidP="00B143EE">
      <w:pPr>
        <w:pStyle w:val="REV02"/>
      </w:pPr>
      <w:r w:rsidRPr="00D9357C">
        <w:t xml:space="preserve">Úprava detailu ostění a nadpraží předpokládá zateplení izolantem </w:t>
      </w:r>
      <w:proofErr w:type="spellStart"/>
      <w:r w:rsidRPr="00D9357C">
        <w:t>tl</w:t>
      </w:r>
      <w:proofErr w:type="spellEnd"/>
      <w:r w:rsidRPr="00D9357C">
        <w:t xml:space="preserve">. 40 mm. Protože ale použití uvedené </w:t>
      </w:r>
      <w:proofErr w:type="spellStart"/>
      <w:r w:rsidRPr="00D9357C">
        <w:t>tl</w:t>
      </w:r>
      <w:proofErr w:type="spellEnd"/>
      <w:r w:rsidRPr="00D9357C">
        <w:t xml:space="preserve">. </w:t>
      </w:r>
      <w:proofErr w:type="gramStart"/>
      <w:r w:rsidRPr="00D9357C">
        <w:t>izolantu</w:t>
      </w:r>
      <w:proofErr w:type="gramEnd"/>
      <w:r w:rsidRPr="00D9357C">
        <w:t xml:space="preserve"> může být z důvodů osazených výplní problematické, je nutné v rámci zateplovacích prací použít izolant dle daných prostorových možností. Každopádně je opět důležité sjednotit řešení s již vyměněnými okny, tak aby nebyl u každého okna viditelná jiná šířka rámu.</w:t>
      </w:r>
    </w:p>
    <w:p w:rsidR="00B143EE" w:rsidRPr="00D9357C" w:rsidRDefault="00B143EE" w:rsidP="00B143EE">
      <w:pPr>
        <w:pStyle w:val="REV02"/>
      </w:pPr>
      <w:r w:rsidRPr="00D9357C">
        <w:t>Navrhujeme tedy nepoužívat okna s rozšířeným rámem pro zateplované budovy, z estetického hlediska není užší viditelný rám vůbec na škodu, ba naopak je v souladu se stávajícími trendy.</w:t>
      </w:r>
    </w:p>
    <w:p w:rsidR="00B143EE" w:rsidRPr="00D9357C" w:rsidRDefault="00B143EE" w:rsidP="00B143EE">
      <w:pPr>
        <w:pStyle w:val="REV02"/>
      </w:pPr>
    </w:p>
    <w:p w:rsidR="00B143EE" w:rsidRPr="00D9357C" w:rsidRDefault="00B143EE" w:rsidP="00B143EE">
      <w:pPr>
        <w:pStyle w:val="REV02"/>
      </w:pPr>
      <w:r w:rsidRPr="00D9357C">
        <w:t xml:space="preserve">Mezi rám okna a ostění (cca 2cm) vypěnit </w:t>
      </w:r>
      <w:proofErr w:type="spellStart"/>
      <w:r w:rsidRPr="00D9357C">
        <w:t>nízkoexpansní</w:t>
      </w:r>
      <w:proofErr w:type="spellEnd"/>
      <w:r w:rsidRPr="00D9357C">
        <w:t xml:space="preserve"> pěnou (expanse kolem 20%). Na exteriérové straně rámu zajistit vodotěsnost a současně provětrávání spár komprimační těsnící páskou. Interiérovou stranu nutno opatřit parotěsnou folií - nalepenou na rám okna a po zapěnění a zatuhnutí PUR pěny. Druhý konec pásky nalepit na očištěné vyrovnané a penetrované ostění.</w:t>
      </w:r>
    </w:p>
    <w:p w:rsidR="00B143EE" w:rsidRPr="00D9357C" w:rsidRDefault="00B143EE" w:rsidP="00B143EE">
      <w:pPr>
        <w:pStyle w:val="REV02"/>
      </w:pPr>
    </w:p>
    <w:p w:rsidR="00B143EE" w:rsidRPr="0068351A" w:rsidRDefault="00B143EE" w:rsidP="00B143EE">
      <w:pPr>
        <w:pStyle w:val="REV02"/>
      </w:pPr>
      <w:r w:rsidRPr="00D9357C">
        <w:t>Po osazení oken navrhujeme použití systémových certifikovaných začišťovacích lišt. Při montáži postupovat přesně v souladu s návodem udávaným výrobcem. A to i ze strany interiérové.</w:t>
      </w:r>
    </w:p>
    <w:p w:rsidR="00496D9E" w:rsidRPr="0068351A" w:rsidRDefault="00496D9E" w:rsidP="005E6B74">
      <w:pPr>
        <w:rPr>
          <w:lang w:eastAsia="cs-CZ"/>
        </w:rPr>
      </w:pPr>
    </w:p>
    <w:p w:rsidR="002212D5" w:rsidRPr="0068351A" w:rsidRDefault="00496D9E" w:rsidP="005E6B74">
      <w:pPr>
        <w:rPr>
          <w:lang w:eastAsia="cs-CZ"/>
        </w:rPr>
      </w:pPr>
      <w:r w:rsidRPr="0068351A">
        <w:rPr>
          <w:lang w:eastAsia="cs-CZ"/>
        </w:rPr>
        <w:t>Finální povrchová úprava</w:t>
      </w:r>
      <w:r w:rsidR="00A71E6B" w:rsidRPr="0068351A">
        <w:rPr>
          <w:lang w:eastAsia="cs-CZ"/>
        </w:rPr>
        <w:t xml:space="preserve"> fasády bude provedena z vhodné propustné, </w:t>
      </w:r>
      <w:proofErr w:type="spellStart"/>
      <w:r w:rsidR="00A71E6B" w:rsidRPr="0068351A">
        <w:rPr>
          <w:lang w:eastAsia="cs-CZ"/>
        </w:rPr>
        <w:t>stěrkové</w:t>
      </w:r>
      <w:proofErr w:type="spellEnd"/>
      <w:r w:rsidR="00A71E6B" w:rsidRPr="0068351A">
        <w:rPr>
          <w:lang w:eastAsia="cs-CZ"/>
        </w:rPr>
        <w:t xml:space="preserve"> hmoty pro historické objekty (v</w:t>
      </w:r>
      <w:r w:rsidR="002212D5" w:rsidRPr="0068351A">
        <w:rPr>
          <w:lang w:eastAsia="cs-CZ"/>
        </w:rPr>
        <w:t xml:space="preserve">ápenná báze </w:t>
      </w:r>
      <w:r w:rsidR="00A71E6B" w:rsidRPr="0068351A">
        <w:rPr>
          <w:lang w:eastAsia="cs-CZ"/>
        </w:rPr>
        <w:t xml:space="preserve">+ sanační omítka </w:t>
      </w:r>
      <w:proofErr w:type="spellStart"/>
      <w:r w:rsidR="00A71E6B" w:rsidRPr="0068351A">
        <w:rPr>
          <w:lang w:eastAsia="cs-CZ"/>
        </w:rPr>
        <w:t>restauro</w:t>
      </w:r>
      <w:proofErr w:type="spellEnd"/>
      <w:r w:rsidR="00A71E6B" w:rsidRPr="0068351A">
        <w:rPr>
          <w:lang w:eastAsia="cs-CZ"/>
        </w:rPr>
        <w:t xml:space="preserve"> + jemná štuková omítka + </w:t>
      </w:r>
      <w:r w:rsidR="00A71E6B" w:rsidRPr="0068351A">
        <w:rPr>
          <w:b/>
          <w:lang w:eastAsia="cs-CZ"/>
        </w:rPr>
        <w:t>vápenný nátěr</w:t>
      </w:r>
      <w:r w:rsidR="00A71E6B" w:rsidRPr="0068351A">
        <w:rPr>
          <w:lang w:eastAsia="cs-CZ"/>
        </w:rPr>
        <w:t>)</w:t>
      </w:r>
      <w:r w:rsidR="00BE0BE3" w:rsidRPr="0068351A">
        <w:rPr>
          <w:lang w:eastAsia="cs-CZ"/>
        </w:rPr>
        <w:t xml:space="preserve">. </w:t>
      </w:r>
      <w:r w:rsidR="002212D5" w:rsidRPr="0068351A">
        <w:rPr>
          <w:lang w:eastAsia="cs-CZ"/>
        </w:rPr>
        <w:t xml:space="preserve"> V žádném případě nelze užít klasické hmoty na bázi </w:t>
      </w:r>
      <w:proofErr w:type="spellStart"/>
      <w:r w:rsidR="002212D5" w:rsidRPr="0068351A">
        <w:rPr>
          <w:lang w:eastAsia="cs-CZ"/>
        </w:rPr>
        <w:t>silkonu</w:t>
      </w:r>
      <w:proofErr w:type="spellEnd"/>
      <w:r w:rsidR="002212D5" w:rsidRPr="0068351A">
        <w:rPr>
          <w:lang w:eastAsia="cs-CZ"/>
        </w:rPr>
        <w:t>.</w:t>
      </w:r>
    </w:p>
    <w:p w:rsidR="00496D9E" w:rsidRPr="0068351A" w:rsidRDefault="00496D9E" w:rsidP="002212D5">
      <w:pPr>
        <w:rPr>
          <w:lang w:eastAsia="cs-CZ"/>
        </w:rPr>
      </w:pPr>
    </w:p>
    <w:p w:rsidR="002212D5" w:rsidRPr="0068351A" w:rsidRDefault="002212D5" w:rsidP="002212D5">
      <w:pPr>
        <w:rPr>
          <w:lang w:eastAsia="cs-CZ"/>
        </w:rPr>
      </w:pPr>
      <w:r w:rsidRPr="0068351A">
        <w:rPr>
          <w:lang w:eastAsia="cs-CZ"/>
        </w:rPr>
        <w:t>Barvy jsou popsány specifickým kódem, jelikož v rámci zakázky není možné užití určitého výrobku.</w:t>
      </w:r>
    </w:p>
    <w:p w:rsidR="005E6B74" w:rsidRPr="0068351A" w:rsidRDefault="005E6B74" w:rsidP="00BE0BE3">
      <w:pPr>
        <w:pStyle w:val="Nadpis3"/>
      </w:pPr>
      <w:bookmarkStart w:id="90" w:name="_Toc524350883"/>
      <w:r w:rsidRPr="0068351A">
        <w:t>Povrchy vnějších stěn - obklady</w:t>
      </w:r>
      <w:bookmarkEnd w:id="90"/>
    </w:p>
    <w:p w:rsidR="002212D5" w:rsidRPr="0068351A" w:rsidRDefault="00496D9E" w:rsidP="00091ED8">
      <w:pPr>
        <w:rPr>
          <w:lang w:eastAsia="cs-CZ"/>
        </w:rPr>
      </w:pPr>
      <w:r w:rsidRPr="0068351A">
        <w:rPr>
          <w:rFonts w:eastAsia="Times New Roman" w:cs="Arial Narrow"/>
          <w:sz w:val="24"/>
          <w:szCs w:val="24"/>
          <w:lang w:eastAsia="cs-CZ"/>
        </w:rPr>
        <w:t>Dojde k obložení původního soklu v celém obvodu budovy</w:t>
      </w:r>
      <w:r w:rsidRPr="0068351A">
        <w:rPr>
          <w:lang w:eastAsia="cs-CZ"/>
        </w:rPr>
        <w:t xml:space="preserve"> imitací </w:t>
      </w:r>
      <w:r w:rsidRPr="0068351A">
        <w:rPr>
          <w:b/>
          <w:lang w:eastAsia="cs-CZ"/>
        </w:rPr>
        <w:t>světlého pískovce</w:t>
      </w:r>
      <w:r w:rsidRPr="0068351A">
        <w:rPr>
          <w:lang w:eastAsia="cs-CZ"/>
        </w:rPr>
        <w:t>. Desky budou kotveny či lepeny (dle specifikace výrobce) na XPS podklad soklu.</w:t>
      </w:r>
    </w:p>
    <w:p w:rsidR="00496D9E" w:rsidRPr="0068351A" w:rsidRDefault="00496D9E" w:rsidP="002212D5">
      <w:pPr>
        <w:rPr>
          <w:lang w:eastAsia="cs-CZ"/>
        </w:rPr>
      </w:pPr>
    </w:p>
    <w:p w:rsidR="00496D9E" w:rsidRPr="0068351A" w:rsidRDefault="00496D9E" w:rsidP="002212D5">
      <w:pPr>
        <w:rPr>
          <w:rFonts w:eastAsia="Times New Roman" w:cs="Arial Narrow"/>
          <w:sz w:val="24"/>
          <w:szCs w:val="24"/>
          <w:lang w:eastAsia="cs-CZ"/>
        </w:rPr>
      </w:pPr>
      <w:r w:rsidRPr="0068351A">
        <w:rPr>
          <w:lang w:eastAsia="cs-CZ"/>
        </w:rPr>
        <w:t xml:space="preserve">V oblasti půdní nadezdívky a </w:t>
      </w:r>
      <w:proofErr w:type="spellStart"/>
      <w:r w:rsidRPr="0068351A">
        <w:rPr>
          <w:lang w:eastAsia="cs-CZ"/>
        </w:rPr>
        <w:t>šťítových</w:t>
      </w:r>
      <w:proofErr w:type="spellEnd"/>
      <w:r w:rsidRPr="0068351A">
        <w:rPr>
          <w:lang w:eastAsia="cs-CZ"/>
        </w:rPr>
        <w:t xml:space="preserve"> stěn dojde k svislému </w:t>
      </w:r>
      <w:r w:rsidRPr="0068351A">
        <w:rPr>
          <w:b/>
          <w:lang w:eastAsia="cs-CZ"/>
        </w:rPr>
        <w:t>dřevěnému obkladu</w:t>
      </w:r>
      <w:r w:rsidRPr="0068351A">
        <w:rPr>
          <w:lang w:eastAsia="cs-CZ"/>
        </w:rPr>
        <w:t xml:space="preserve"> na rastru. Součástí budou vystouplé dřevěné prvky odkazující na původní hrázdění.</w:t>
      </w:r>
    </w:p>
    <w:p w:rsidR="005E6B74" w:rsidRPr="0068351A" w:rsidRDefault="005E6B74" w:rsidP="00CE1DF5">
      <w:pPr>
        <w:pStyle w:val="Nadpis3"/>
      </w:pPr>
      <w:bookmarkStart w:id="91" w:name="_Toc524350884"/>
      <w:r w:rsidRPr="0068351A">
        <w:t>Obvodový plášť</w:t>
      </w:r>
      <w:bookmarkEnd w:id="91"/>
    </w:p>
    <w:p w:rsidR="005E6B74" w:rsidRPr="0068351A" w:rsidRDefault="00496D9E" w:rsidP="005E6B74">
      <w:pPr>
        <w:rPr>
          <w:lang w:eastAsia="cs-CZ"/>
        </w:rPr>
      </w:pPr>
      <w:r w:rsidRPr="0068351A">
        <w:rPr>
          <w:lang w:eastAsia="cs-CZ"/>
        </w:rPr>
        <w:t>Certifikovaný KZS.</w:t>
      </w:r>
    </w:p>
    <w:p w:rsidR="00405769" w:rsidRPr="0068351A" w:rsidRDefault="00405769" w:rsidP="005E6B74">
      <w:pPr>
        <w:rPr>
          <w:lang w:eastAsia="cs-CZ"/>
        </w:rPr>
      </w:pPr>
      <w:r w:rsidRPr="0068351A">
        <w:rPr>
          <w:lang w:eastAsia="cs-CZ"/>
        </w:rPr>
        <w:t xml:space="preserve">Obvodový plášť bude doplněn </w:t>
      </w:r>
      <w:r w:rsidRPr="0068351A">
        <w:rPr>
          <w:b/>
          <w:lang w:eastAsia="cs-CZ"/>
        </w:rPr>
        <w:t>replikami tektonických prvků</w:t>
      </w:r>
      <w:r w:rsidRPr="0068351A">
        <w:rPr>
          <w:lang w:eastAsia="cs-CZ"/>
        </w:rPr>
        <w:t xml:space="preserve"> z umělých hmot.</w:t>
      </w:r>
    </w:p>
    <w:p w:rsidR="00405769" w:rsidRPr="0068351A" w:rsidRDefault="00405769" w:rsidP="005E6B74">
      <w:pPr>
        <w:rPr>
          <w:lang w:eastAsia="cs-CZ"/>
        </w:rPr>
      </w:pPr>
      <w:r w:rsidRPr="0068351A">
        <w:rPr>
          <w:lang w:eastAsia="cs-CZ"/>
        </w:rPr>
        <w:t>Počítáme s římsou korunní, kordonovou, replikou nárožních bosáží a taktéž šambrány oken, včetně výrazn</w:t>
      </w:r>
      <w:r w:rsidR="00091ED8" w:rsidRPr="0068351A">
        <w:rPr>
          <w:lang w:eastAsia="cs-CZ"/>
        </w:rPr>
        <w:t>é parapetní římsy.</w:t>
      </w:r>
    </w:p>
    <w:p w:rsidR="005E6B74" w:rsidRPr="0068351A" w:rsidRDefault="005E6B74" w:rsidP="00CE1DF5">
      <w:pPr>
        <w:pStyle w:val="Nadpis3"/>
      </w:pPr>
      <w:bookmarkStart w:id="92" w:name="_Toc524350885"/>
      <w:r w:rsidRPr="0068351A">
        <w:t>Podhledy montované</w:t>
      </w:r>
      <w:bookmarkEnd w:id="92"/>
    </w:p>
    <w:p w:rsidR="00A71E6B" w:rsidRDefault="002212D5" w:rsidP="00A71E6B">
      <w:pPr>
        <w:rPr>
          <w:lang w:eastAsia="cs-CZ"/>
        </w:rPr>
      </w:pPr>
      <w:r w:rsidRPr="0068351A">
        <w:t xml:space="preserve">Ve vybraných místnostech bude </w:t>
      </w:r>
      <w:r w:rsidR="00946275" w:rsidRPr="0068351A">
        <w:t>proveden sádrový podhled</w:t>
      </w:r>
      <w:r w:rsidR="00496D9E" w:rsidRPr="0068351A">
        <w:t xml:space="preserve"> – </w:t>
      </w:r>
      <w:r w:rsidR="002F7709" w:rsidRPr="0068351A">
        <w:t>rastrový</w:t>
      </w:r>
      <w:r w:rsidR="00496D9E" w:rsidRPr="0068351A">
        <w:t xml:space="preserve"> nebo plný</w:t>
      </w:r>
      <w:r w:rsidR="003824DC" w:rsidRPr="0068351A">
        <w:t>. V</w:t>
      </w:r>
      <w:r w:rsidR="00A71E6B" w:rsidRPr="0068351A">
        <w:rPr>
          <w:lang w:eastAsia="cs-CZ"/>
        </w:rPr>
        <w:t xml:space="preserve"> prostorách hygienického zázemí budou použity voděodolné desky. </w:t>
      </w:r>
      <w:r w:rsidR="00496D9E" w:rsidRPr="0068351A">
        <w:rPr>
          <w:lang w:eastAsia="cs-CZ"/>
        </w:rPr>
        <w:t>V administrativních místnostech budou užity akustické sádrové desky (perforované).</w:t>
      </w:r>
    </w:p>
    <w:p w:rsidR="00EB2DA3" w:rsidRPr="0068351A" w:rsidRDefault="00EB2DA3" w:rsidP="00A71E6B">
      <w:pPr>
        <w:rPr>
          <w:lang w:eastAsia="cs-CZ"/>
        </w:rPr>
      </w:pPr>
      <w:r>
        <w:rPr>
          <w:lang w:eastAsia="cs-CZ"/>
        </w:rPr>
        <w:t>V podkroví bude užito SDK zakrytí střešního pláště a konstrukce na požadovanou PO EI 30.</w:t>
      </w:r>
    </w:p>
    <w:p w:rsidR="005E6B74" w:rsidRPr="0068351A" w:rsidRDefault="005E6B74" w:rsidP="00CE1DF5">
      <w:pPr>
        <w:pStyle w:val="Nadpis2"/>
      </w:pPr>
      <w:bookmarkStart w:id="93" w:name="_Toc524350886"/>
      <w:r w:rsidRPr="0068351A">
        <w:t>VÝPLNĚ OTVORŮ</w:t>
      </w:r>
      <w:bookmarkEnd w:id="93"/>
    </w:p>
    <w:p w:rsidR="005E6B74" w:rsidRPr="0068351A" w:rsidRDefault="005E6B74" w:rsidP="00CE1DF5">
      <w:pPr>
        <w:pStyle w:val="Nadpis3"/>
      </w:pPr>
      <w:bookmarkStart w:id="94" w:name="_Toc524350887"/>
      <w:r w:rsidRPr="0068351A">
        <w:t>Dveře vnitřní</w:t>
      </w:r>
      <w:bookmarkEnd w:id="94"/>
    </w:p>
    <w:p w:rsidR="005E6B74" w:rsidRPr="0068351A" w:rsidRDefault="00780148" w:rsidP="005E6B74">
      <w:pPr>
        <w:rPr>
          <w:lang w:eastAsia="cs-CZ"/>
        </w:rPr>
      </w:pPr>
      <w:r w:rsidRPr="0068351A">
        <w:rPr>
          <w:lang w:eastAsia="cs-CZ"/>
        </w:rPr>
        <w:t xml:space="preserve">Nové </w:t>
      </w:r>
      <w:r w:rsidR="00946275" w:rsidRPr="0068351A">
        <w:rPr>
          <w:lang w:eastAsia="cs-CZ"/>
        </w:rPr>
        <w:t xml:space="preserve">interiérové </w:t>
      </w:r>
      <w:proofErr w:type="spellStart"/>
      <w:r w:rsidRPr="0068351A">
        <w:rPr>
          <w:lang w:eastAsia="cs-CZ"/>
        </w:rPr>
        <w:t>d</w:t>
      </w:r>
      <w:r w:rsidR="005E6B74" w:rsidRPr="0068351A">
        <w:rPr>
          <w:lang w:eastAsia="cs-CZ"/>
        </w:rPr>
        <w:t>veře</w:t>
      </w:r>
      <w:r w:rsidR="00946275" w:rsidRPr="0068351A">
        <w:rPr>
          <w:lang w:eastAsia="cs-CZ"/>
        </w:rPr>
        <w:t>ve</w:t>
      </w:r>
      <w:proofErr w:type="spellEnd"/>
      <w:r w:rsidR="00946275" w:rsidRPr="0068351A">
        <w:rPr>
          <w:lang w:eastAsia="cs-CZ"/>
        </w:rPr>
        <w:t xml:space="preserve"> společných prostorech </w:t>
      </w:r>
      <w:r w:rsidR="000D5694" w:rsidRPr="0068351A">
        <w:rPr>
          <w:lang w:eastAsia="cs-CZ"/>
        </w:rPr>
        <w:t>budou repliky původních,</w:t>
      </w:r>
      <w:r w:rsidR="001F15E6" w:rsidRPr="0068351A">
        <w:rPr>
          <w:lang w:eastAsia="cs-CZ"/>
        </w:rPr>
        <w:t xml:space="preserve"> masiv</w:t>
      </w:r>
      <w:r w:rsidR="00946275" w:rsidRPr="0068351A">
        <w:rPr>
          <w:lang w:eastAsia="cs-CZ"/>
        </w:rPr>
        <w:t xml:space="preserve"> + dýha. </w:t>
      </w:r>
      <w:proofErr w:type="spellStart"/>
      <w:r w:rsidR="00405769" w:rsidRPr="0068351A">
        <w:rPr>
          <w:lang w:eastAsia="cs-CZ"/>
        </w:rPr>
        <w:t>Z</w:t>
      </w:r>
      <w:r w:rsidR="005E6B74" w:rsidRPr="0068351A">
        <w:rPr>
          <w:lang w:eastAsia="cs-CZ"/>
        </w:rPr>
        <w:t>árubně</w:t>
      </w:r>
      <w:r w:rsidR="001F15E6" w:rsidRPr="0068351A">
        <w:rPr>
          <w:lang w:eastAsia="cs-CZ"/>
        </w:rPr>
        <w:t>obložkové</w:t>
      </w:r>
      <w:proofErr w:type="spellEnd"/>
      <w:r w:rsidR="001F15E6" w:rsidRPr="0068351A">
        <w:rPr>
          <w:lang w:eastAsia="cs-CZ"/>
        </w:rPr>
        <w:t xml:space="preserve"> dřevěné, </w:t>
      </w:r>
      <w:proofErr w:type="spellStart"/>
      <w:r w:rsidR="000D5694" w:rsidRPr="0068351A">
        <w:rPr>
          <w:lang w:eastAsia="cs-CZ"/>
        </w:rPr>
        <w:t>bez</w:t>
      </w:r>
      <w:r w:rsidR="005E6B74" w:rsidRPr="0068351A">
        <w:rPr>
          <w:lang w:eastAsia="cs-CZ"/>
        </w:rPr>
        <w:t>prah</w:t>
      </w:r>
      <w:r w:rsidR="000D5694" w:rsidRPr="0068351A">
        <w:rPr>
          <w:lang w:eastAsia="cs-CZ"/>
        </w:rPr>
        <w:t>ové</w:t>
      </w:r>
      <w:proofErr w:type="spellEnd"/>
      <w:r w:rsidR="005E6B74" w:rsidRPr="0068351A">
        <w:rPr>
          <w:lang w:eastAsia="cs-CZ"/>
        </w:rPr>
        <w:t>, kování</w:t>
      </w:r>
      <w:r w:rsidR="001F15E6" w:rsidRPr="0068351A">
        <w:rPr>
          <w:lang w:eastAsia="cs-CZ"/>
        </w:rPr>
        <w:t xml:space="preserve"> dle </w:t>
      </w:r>
      <w:r w:rsidR="000D5694" w:rsidRPr="0068351A">
        <w:rPr>
          <w:lang w:eastAsia="cs-CZ"/>
        </w:rPr>
        <w:t>původní podoby</w:t>
      </w:r>
      <w:r w:rsidR="005E6B74" w:rsidRPr="0068351A">
        <w:rPr>
          <w:lang w:eastAsia="cs-CZ"/>
        </w:rPr>
        <w:t>.</w:t>
      </w:r>
    </w:p>
    <w:p w:rsidR="00946275" w:rsidRPr="0068351A" w:rsidRDefault="00946275" w:rsidP="005E6B74">
      <w:pPr>
        <w:rPr>
          <w:lang w:eastAsia="cs-CZ"/>
        </w:rPr>
      </w:pPr>
      <w:r w:rsidRPr="0068351A">
        <w:rPr>
          <w:lang w:eastAsia="cs-CZ"/>
        </w:rPr>
        <w:t>Dveře v technickém zázemí b</w:t>
      </w:r>
      <w:r w:rsidR="00405769" w:rsidRPr="0068351A">
        <w:rPr>
          <w:lang w:eastAsia="cs-CZ"/>
        </w:rPr>
        <w:t>udou řešeny s ocelovou zárubní.</w:t>
      </w:r>
    </w:p>
    <w:p w:rsidR="005E6B74" w:rsidRPr="0068351A" w:rsidRDefault="005E6B74" w:rsidP="00CE1DF5">
      <w:pPr>
        <w:pStyle w:val="Nadpis3"/>
      </w:pPr>
      <w:bookmarkStart w:id="95" w:name="_Toc524350888"/>
      <w:r w:rsidRPr="0068351A">
        <w:t>Dveře vnější</w:t>
      </w:r>
      <w:bookmarkEnd w:id="95"/>
    </w:p>
    <w:p w:rsidR="00946275" w:rsidRPr="0068351A" w:rsidRDefault="00946275" w:rsidP="005E6B74">
      <w:pPr>
        <w:rPr>
          <w:lang w:eastAsia="cs-CZ"/>
        </w:rPr>
      </w:pPr>
      <w:r w:rsidRPr="0068351A">
        <w:rPr>
          <w:lang w:eastAsia="cs-CZ"/>
        </w:rPr>
        <w:t>Navrhujeme nahradit stávající namáhané dveře z perón</w:t>
      </w:r>
      <w:r w:rsidR="00405769" w:rsidRPr="0068351A">
        <w:rPr>
          <w:lang w:eastAsia="cs-CZ"/>
        </w:rPr>
        <w:t xml:space="preserve">u do čekárny a z ulice v místě </w:t>
      </w:r>
      <w:r w:rsidRPr="0068351A">
        <w:rPr>
          <w:lang w:eastAsia="cs-CZ"/>
        </w:rPr>
        <w:t xml:space="preserve">vstupu do </w:t>
      </w:r>
      <w:r w:rsidR="00405769" w:rsidRPr="0068351A">
        <w:rPr>
          <w:lang w:eastAsia="cs-CZ"/>
        </w:rPr>
        <w:t>odbavovací haly</w:t>
      </w:r>
      <w:r w:rsidRPr="0068351A">
        <w:rPr>
          <w:lang w:eastAsia="cs-CZ"/>
        </w:rPr>
        <w:t xml:space="preserve">. </w:t>
      </w:r>
    </w:p>
    <w:p w:rsidR="008446DE" w:rsidRPr="0068351A" w:rsidRDefault="00946275" w:rsidP="005E6B74">
      <w:pPr>
        <w:rPr>
          <w:lang w:eastAsia="cs-CZ"/>
        </w:rPr>
      </w:pPr>
      <w:r w:rsidRPr="0068351A">
        <w:rPr>
          <w:lang w:eastAsia="cs-CZ"/>
        </w:rPr>
        <w:t xml:space="preserve">Je nutné zvolit </w:t>
      </w:r>
      <w:proofErr w:type="spellStart"/>
      <w:r w:rsidRPr="0068351A">
        <w:rPr>
          <w:lang w:eastAsia="cs-CZ"/>
        </w:rPr>
        <w:t>Al</w:t>
      </w:r>
      <w:proofErr w:type="spellEnd"/>
      <w:r w:rsidRPr="0068351A">
        <w:rPr>
          <w:lang w:eastAsia="cs-CZ"/>
        </w:rPr>
        <w:t xml:space="preserve"> </w:t>
      </w:r>
      <w:proofErr w:type="spellStart"/>
      <w:r w:rsidRPr="0068351A">
        <w:rPr>
          <w:lang w:eastAsia="cs-CZ"/>
        </w:rPr>
        <w:t>kci</w:t>
      </w:r>
      <w:proofErr w:type="spellEnd"/>
      <w:r w:rsidRPr="0068351A">
        <w:rPr>
          <w:lang w:eastAsia="cs-CZ"/>
        </w:rPr>
        <w:t>, která odolá častému mechanickému namáhání.</w:t>
      </w:r>
    </w:p>
    <w:p w:rsidR="008446DE" w:rsidRPr="0068351A" w:rsidRDefault="008446DE" w:rsidP="008446DE">
      <w:pPr>
        <w:rPr>
          <w:lang w:eastAsia="cs-CZ"/>
        </w:rPr>
      </w:pPr>
      <w:r w:rsidRPr="0068351A">
        <w:t xml:space="preserve">Součinitel prostupu tepla konstrukce U:  </w:t>
      </w:r>
      <w:r w:rsidRPr="0068351A">
        <w:tab/>
      </w:r>
      <w:r w:rsidR="000D5694" w:rsidRPr="0068351A">
        <w:rPr>
          <w:b/>
        </w:rPr>
        <w:t>1</w:t>
      </w:r>
      <w:r w:rsidRPr="0068351A">
        <w:rPr>
          <w:b/>
        </w:rPr>
        <w:t>,</w:t>
      </w:r>
      <w:r w:rsidR="00946275" w:rsidRPr="0068351A">
        <w:rPr>
          <w:b/>
        </w:rPr>
        <w:t>2</w:t>
      </w:r>
      <w:r w:rsidRPr="0068351A">
        <w:rPr>
          <w:b/>
        </w:rPr>
        <w:t>00 W/m2K</w:t>
      </w:r>
    </w:p>
    <w:p w:rsidR="008446DE" w:rsidRPr="0068351A" w:rsidRDefault="008446DE" w:rsidP="008446DE">
      <w:pPr>
        <w:rPr>
          <w:lang w:eastAsia="cs-CZ"/>
        </w:rPr>
      </w:pPr>
      <w:r w:rsidRPr="0068351A">
        <w:t xml:space="preserve">Min R´w ≥ 30 dB, </w:t>
      </w:r>
      <w:r w:rsidRPr="0068351A">
        <w:rPr>
          <w:b/>
        </w:rPr>
        <w:t>Navrhované R´w ≥</w:t>
      </w:r>
      <w:r w:rsidR="00405769" w:rsidRPr="0068351A">
        <w:rPr>
          <w:b/>
        </w:rPr>
        <w:t>30</w:t>
      </w:r>
      <w:r w:rsidRPr="0068351A">
        <w:rPr>
          <w:b/>
        </w:rPr>
        <w:t>dB - třída zvukové izolace oken II.</w:t>
      </w:r>
    </w:p>
    <w:p w:rsidR="00405769" w:rsidRPr="0068351A" w:rsidRDefault="00405769" w:rsidP="005E6B74">
      <w:pPr>
        <w:rPr>
          <w:lang w:eastAsia="cs-CZ"/>
        </w:rPr>
      </w:pPr>
    </w:p>
    <w:p w:rsidR="005E6B74" w:rsidRPr="0068351A" w:rsidRDefault="00405769" w:rsidP="005E6B74">
      <w:pPr>
        <w:rPr>
          <w:lang w:eastAsia="cs-CZ"/>
        </w:rPr>
      </w:pPr>
      <w:r w:rsidRPr="0068351A">
        <w:rPr>
          <w:lang w:eastAsia="cs-CZ"/>
        </w:rPr>
        <w:t>S</w:t>
      </w:r>
      <w:r w:rsidR="008446DE" w:rsidRPr="0068351A">
        <w:rPr>
          <w:lang w:eastAsia="cs-CZ"/>
        </w:rPr>
        <w:t> </w:t>
      </w:r>
      <w:r w:rsidR="001578F4" w:rsidRPr="0068351A">
        <w:rPr>
          <w:lang w:eastAsia="cs-CZ"/>
        </w:rPr>
        <w:t>vysokou</w:t>
      </w:r>
      <w:r w:rsidR="008446DE" w:rsidRPr="0068351A">
        <w:rPr>
          <w:lang w:eastAsia="cs-CZ"/>
        </w:rPr>
        <w:t xml:space="preserve"> plochou prosklení bezpečnostním sklem. Dveře budou opatřeny </w:t>
      </w:r>
      <w:r w:rsidR="00946275" w:rsidRPr="0068351A">
        <w:rPr>
          <w:lang w:eastAsia="cs-CZ"/>
        </w:rPr>
        <w:t xml:space="preserve">madlem, </w:t>
      </w:r>
      <w:r w:rsidR="008446DE" w:rsidRPr="0068351A">
        <w:rPr>
          <w:lang w:eastAsia="cs-CZ"/>
        </w:rPr>
        <w:t>otevíráním a značením pro osoby s omezenou schopností pohybu a orientace.</w:t>
      </w:r>
    </w:p>
    <w:p w:rsidR="005E6B74" w:rsidRPr="0068351A" w:rsidRDefault="005E6B74" w:rsidP="00CE1DF5">
      <w:pPr>
        <w:pStyle w:val="Nadpis3"/>
      </w:pPr>
      <w:bookmarkStart w:id="96" w:name="_Toc524350889"/>
      <w:r w:rsidRPr="0068351A">
        <w:t>Vrata</w:t>
      </w:r>
      <w:bookmarkEnd w:id="96"/>
    </w:p>
    <w:p w:rsidR="005E6B74" w:rsidRPr="0068351A" w:rsidRDefault="008446DE" w:rsidP="005E6B74">
      <w:pPr>
        <w:rPr>
          <w:lang w:eastAsia="cs-CZ"/>
        </w:rPr>
      </w:pPr>
      <w:r w:rsidRPr="0068351A">
        <w:rPr>
          <w:lang w:eastAsia="cs-CZ"/>
        </w:rPr>
        <w:t>Neuvažují se.</w:t>
      </w:r>
    </w:p>
    <w:p w:rsidR="005E6B74" w:rsidRPr="0068351A" w:rsidRDefault="005E6B74" w:rsidP="00CE1DF5">
      <w:pPr>
        <w:pStyle w:val="Nadpis3"/>
      </w:pPr>
      <w:bookmarkStart w:id="97" w:name="_Toc524350890"/>
      <w:r w:rsidRPr="0068351A">
        <w:t>Okna, balkónové dveře</w:t>
      </w:r>
      <w:bookmarkEnd w:id="97"/>
    </w:p>
    <w:p w:rsidR="00405769" w:rsidRPr="0068351A" w:rsidRDefault="00405769" w:rsidP="005E6B74">
      <w:pPr>
        <w:rPr>
          <w:lang w:eastAsia="cs-CZ"/>
        </w:rPr>
      </w:pPr>
      <w:r w:rsidRPr="0068351A">
        <w:rPr>
          <w:lang w:eastAsia="cs-CZ"/>
        </w:rPr>
        <w:t>Dochází k výměně oken k bytovým jednotkám a to v souladu s hlukovou studií.</w:t>
      </w:r>
      <w:r w:rsidR="00091ED8" w:rsidRPr="0068351A">
        <w:rPr>
          <w:lang w:eastAsia="cs-CZ"/>
        </w:rPr>
        <w:t xml:space="preserve"> Dále dojde k doplnění oken do </w:t>
      </w:r>
      <w:proofErr w:type="spellStart"/>
      <w:r w:rsidR="00091ED8" w:rsidRPr="0068351A">
        <w:rPr>
          <w:lang w:eastAsia="cs-CZ"/>
        </w:rPr>
        <w:t>šťítů</w:t>
      </w:r>
      <w:proofErr w:type="spellEnd"/>
      <w:r w:rsidR="00091ED8" w:rsidRPr="0068351A">
        <w:rPr>
          <w:lang w:eastAsia="cs-CZ"/>
        </w:rPr>
        <w:t xml:space="preserve"> přístavků.</w:t>
      </w:r>
    </w:p>
    <w:p w:rsidR="00405769" w:rsidRPr="0068351A" w:rsidRDefault="00405769" w:rsidP="005E6B74">
      <w:pPr>
        <w:rPr>
          <w:lang w:eastAsia="cs-CZ"/>
        </w:rPr>
      </w:pPr>
      <w:r w:rsidRPr="0068351A">
        <w:rPr>
          <w:lang w:eastAsia="cs-CZ"/>
        </w:rPr>
        <w:t>Navrhujeme okna plastová, 3 sklo, barva čistě bílá.</w:t>
      </w:r>
    </w:p>
    <w:p w:rsidR="00405769" w:rsidRPr="0068351A" w:rsidRDefault="00405769" w:rsidP="00405769">
      <w:pPr>
        <w:rPr>
          <w:lang w:eastAsia="cs-CZ"/>
        </w:rPr>
      </w:pPr>
      <w:r w:rsidRPr="0068351A">
        <w:t xml:space="preserve">Součinitel prostupu tepla konstrukce U:  </w:t>
      </w:r>
      <w:r w:rsidRPr="0068351A">
        <w:tab/>
      </w:r>
      <w:r w:rsidRPr="0068351A">
        <w:rPr>
          <w:b/>
        </w:rPr>
        <w:t>0,8  W/m2K</w:t>
      </w:r>
    </w:p>
    <w:p w:rsidR="00405769" w:rsidRPr="0068351A" w:rsidRDefault="00405769" w:rsidP="00405769">
      <w:r w:rsidRPr="0068351A">
        <w:t>Navrhované R´w ≥</w:t>
      </w:r>
      <w:r w:rsidRPr="0068351A">
        <w:rPr>
          <w:b/>
        </w:rPr>
        <w:t>30dB</w:t>
      </w:r>
      <w:r w:rsidRPr="0068351A">
        <w:t xml:space="preserve"> - třída zvukové izolace oken II. – fasáda do ulice</w:t>
      </w:r>
      <w:r w:rsidR="00091ED8" w:rsidRPr="0068351A">
        <w:t xml:space="preserve"> a boky</w:t>
      </w:r>
    </w:p>
    <w:p w:rsidR="00405769" w:rsidRPr="0068351A" w:rsidRDefault="00405769" w:rsidP="00405769">
      <w:r w:rsidRPr="0068351A">
        <w:t>Navrhované R´w ≥</w:t>
      </w:r>
      <w:r w:rsidRPr="0068351A">
        <w:rPr>
          <w:b/>
        </w:rPr>
        <w:t>38dB</w:t>
      </w:r>
      <w:r w:rsidRPr="0068351A">
        <w:t xml:space="preserve"> - třída zvukové izolace oken III. – fasáda k</w:t>
      </w:r>
      <w:r w:rsidR="00091ED8" w:rsidRPr="0068351A">
        <w:t> </w:t>
      </w:r>
      <w:proofErr w:type="spellStart"/>
      <w:r w:rsidRPr="0068351A">
        <w:t>traťi</w:t>
      </w:r>
      <w:proofErr w:type="spellEnd"/>
    </w:p>
    <w:p w:rsidR="005E6B74" w:rsidRPr="0068351A" w:rsidRDefault="005E6B74" w:rsidP="00CE1DF5">
      <w:pPr>
        <w:pStyle w:val="Nadpis3"/>
      </w:pPr>
      <w:bookmarkStart w:id="98" w:name="_Toc524350891"/>
      <w:r w:rsidRPr="0068351A">
        <w:t>Mříže, bezpečnostní rolety</w:t>
      </w:r>
      <w:bookmarkEnd w:id="98"/>
    </w:p>
    <w:p w:rsidR="00CE1DF5" w:rsidRPr="0068351A" w:rsidRDefault="005E6B74" w:rsidP="005E6B74">
      <w:pPr>
        <w:rPr>
          <w:lang w:eastAsia="cs-CZ"/>
        </w:rPr>
      </w:pPr>
      <w:r w:rsidRPr="0068351A">
        <w:rPr>
          <w:lang w:eastAsia="cs-CZ"/>
        </w:rPr>
        <w:t>Mříže</w:t>
      </w:r>
      <w:r w:rsidR="00CE1DF5" w:rsidRPr="0068351A">
        <w:rPr>
          <w:lang w:eastAsia="cs-CZ"/>
        </w:rPr>
        <w:t xml:space="preserve"> nejsou uvažovány.</w:t>
      </w:r>
    </w:p>
    <w:p w:rsidR="003816AE" w:rsidRPr="0068351A" w:rsidRDefault="00946275" w:rsidP="003816AE">
      <w:pPr>
        <w:autoSpaceDE w:val="0"/>
        <w:autoSpaceDN w:val="0"/>
        <w:adjustRightInd w:val="0"/>
        <w:spacing w:line="240" w:lineRule="auto"/>
      </w:pPr>
      <w:r w:rsidRPr="0068351A">
        <w:t>V 1PP budou měněna okna v soklové části. Ta budou řešena jako trvale větratelná</w:t>
      </w:r>
      <w:r w:rsidR="009209D1" w:rsidRPr="0068351A">
        <w:t>, s pozinkovanou mřížkou.</w:t>
      </w:r>
    </w:p>
    <w:p w:rsidR="009209D1" w:rsidRPr="0068351A" w:rsidRDefault="009209D1" w:rsidP="003816AE">
      <w:pPr>
        <w:autoSpaceDE w:val="0"/>
        <w:autoSpaceDN w:val="0"/>
        <w:adjustRightInd w:val="0"/>
        <w:spacing w:line="240" w:lineRule="auto"/>
      </w:pPr>
      <w:r w:rsidRPr="0068351A">
        <w:t>Z interiéru budou okna vybavena košem pro zachycení nečistot z ulice.</w:t>
      </w:r>
    </w:p>
    <w:p w:rsidR="00091ED8" w:rsidRPr="0068351A" w:rsidRDefault="00091ED8" w:rsidP="003816AE">
      <w:pPr>
        <w:autoSpaceDE w:val="0"/>
        <w:autoSpaceDN w:val="0"/>
        <w:adjustRightInd w:val="0"/>
        <w:spacing w:line="240" w:lineRule="auto"/>
      </w:pPr>
      <w:r w:rsidRPr="0068351A">
        <w:t>K zajištění RO venkovních jednotek klimatizace budou užity perforované, uzamykatelné výplně, opatřené z vnitřní strany izolací k tlumení hluku.</w:t>
      </w:r>
    </w:p>
    <w:p w:rsidR="005E6B74" w:rsidRPr="0068351A" w:rsidRDefault="005E6B74" w:rsidP="00CE1DF5">
      <w:pPr>
        <w:pStyle w:val="Nadpis2"/>
      </w:pPr>
      <w:bookmarkStart w:id="99" w:name="_Toc524350892"/>
      <w:r w:rsidRPr="0068351A">
        <w:t>PODLAHY</w:t>
      </w:r>
      <w:bookmarkEnd w:id="99"/>
    </w:p>
    <w:p w:rsidR="00DA6B9A" w:rsidRPr="0068351A" w:rsidRDefault="009209D1" w:rsidP="000920BA">
      <w:pPr>
        <w:rPr>
          <w:lang w:eastAsia="cs-CZ"/>
        </w:rPr>
      </w:pPr>
      <w:r w:rsidRPr="0068351A">
        <w:rPr>
          <w:lang w:eastAsia="cs-CZ"/>
        </w:rPr>
        <w:t>Řeší se pouze v části objektu, nutno dodržet rozsah dle výkresové části.</w:t>
      </w:r>
    </w:p>
    <w:p w:rsidR="00DA6B9A" w:rsidRPr="0068351A" w:rsidRDefault="009209D1" w:rsidP="00DA6B9A">
      <w:pPr>
        <w:pStyle w:val="nadpis40"/>
      </w:pPr>
      <w:bookmarkStart w:id="100" w:name="_Toc524350893"/>
      <w:r w:rsidRPr="0068351A">
        <w:t>Společné prostory</w:t>
      </w:r>
      <w:bookmarkEnd w:id="100"/>
    </w:p>
    <w:p w:rsidR="00DA6B9A" w:rsidRPr="0068351A" w:rsidRDefault="009209D1" w:rsidP="000920BA">
      <w:pPr>
        <w:rPr>
          <w:lang w:eastAsia="cs-CZ"/>
        </w:rPr>
      </w:pPr>
      <w:r w:rsidRPr="0068351A">
        <w:rPr>
          <w:lang w:eastAsia="cs-CZ"/>
        </w:rPr>
        <w:t xml:space="preserve">Dojde k položení </w:t>
      </w:r>
      <w:r w:rsidRPr="0068351A">
        <w:rPr>
          <w:b/>
          <w:lang w:eastAsia="cs-CZ"/>
        </w:rPr>
        <w:t>repliky původní dlažby</w:t>
      </w:r>
      <w:r w:rsidRPr="0068351A">
        <w:rPr>
          <w:lang w:eastAsia="cs-CZ"/>
        </w:rPr>
        <w:t xml:space="preserve"> s výraznou bordurou. Dlažba </w:t>
      </w:r>
      <w:r w:rsidR="006E0227">
        <w:rPr>
          <w:lang w:eastAsia="cs-CZ"/>
        </w:rPr>
        <w:t>béžová</w:t>
      </w:r>
      <w:r w:rsidRPr="0068351A">
        <w:rPr>
          <w:lang w:eastAsia="cs-CZ"/>
        </w:rPr>
        <w:t xml:space="preserve"> ložena na koso</w:t>
      </w:r>
      <w:r w:rsidR="006E0227">
        <w:rPr>
          <w:lang w:eastAsia="cs-CZ"/>
        </w:rPr>
        <w:t xml:space="preserve"> s mozaikou po obvodu.</w:t>
      </w:r>
    </w:p>
    <w:p w:rsidR="00D6293D" w:rsidRPr="0068351A" w:rsidRDefault="009209D1" w:rsidP="00D6293D">
      <w:pPr>
        <w:pStyle w:val="nadpis40"/>
      </w:pPr>
      <w:bookmarkStart w:id="101" w:name="_Toc524350894"/>
      <w:r w:rsidRPr="0068351A">
        <w:t>Provozní část</w:t>
      </w:r>
      <w:r w:rsidR="0094195C" w:rsidRPr="0068351A">
        <w:t xml:space="preserve"> a pobytové místnosti</w:t>
      </w:r>
      <w:bookmarkEnd w:id="101"/>
    </w:p>
    <w:p w:rsidR="009209D1" w:rsidRPr="0068351A" w:rsidRDefault="000B7972" w:rsidP="000B7972">
      <w:pPr>
        <w:rPr>
          <w:b/>
        </w:rPr>
      </w:pPr>
      <w:r w:rsidRPr="0068351A">
        <w:t xml:space="preserve">Krycí vrstvu navrhujeme jako </w:t>
      </w:r>
      <w:proofErr w:type="spellStart"/>
      <w:r w:rsidRPr="0068351A">
        <w:rPr>
          <w:b/>
        </w:rPr>
        <w:t>vysokozátěžov</w:t>
      </w:r>
      <w:r w:rsidR="009209D1" w:rsidRPr="0068351A">
        <w:rPr>
          <w:b/>
        </w:rPr>
        <w:t>é</w:t>
      </w:r>
      <w:proofErr w:type="spellEnd"/>
      <w:r w:rsidR="009209D1" w:rsidRPr="0068351A">
        <w:rPr>
          <w:b/>
        </w:rPr>
        <w:t xml:space="preserve"> měkčené PVC</w:t>
      </w:r>
    </w:p>
    <w:p w:rsidR="00D64C2C" w:rsidRPr="0068351A" w:rsidRDefault="00D64C2C" w:rsidP="00D64C2C">
      <w:pPr>
        <w:pStyle w:val="nadpis40"/>
      </w:pPr>
      <w:bookmarkStart w:id="102" w:name="_Toc524350895"/>
      <w:r w:rsidRPr="0068351A">
        <w:t>Zázemí a hygienická zařízení</w:t>
      </w:r>
      <w:bookmarkEnd w:id="102"/>
    </w:p>
    <w:p w:rsidR="00D64C2C" w:rsidRPr="0068351A" w:rsidRDefault="00B029CD" w:rsidP="00D64C2C">
      <w:r w:rsidRPr="0068351A">
        <w:t xml:space="preserve">Bude položena nová </w:t>
      </w:r>
      <w:r w:rsidRPr="0068351A">
        <w:rPr>
          <w:b/>
        </w:rPr>
        <w:t>kerami</w:t>
      </w:r>
      <w:r w:rsidR="009B58E4" w:rsidRPr="0068351A">
        <w:rPr>
          <w:b/>
        </w:rPr>
        <w:t>cká dlažba</w:t>
      </w:r>
      <w:r w:rsidR="009B58E4" w:rsidRPr="0068351A">
        <w:t xml:space="preserve">, menšího rozměru např. </w:t>
      </w:r>
      <w:r w:rsidR="009209D1" w:rsidRPr="0068351A">
        <w:t>300</w:t>
      </w:r>
      <w:r w:rsidR="009B58E4" w:rsidRPr="0068351A">
        <w:t>x</w:t>
      </w:r>
      <w:r w:rsidR="009209D1" w:rsidRPr="0068351A">
        <w:t>3</w:t>
      </w:r>
      <w:r w:rsidR="009B58E4" w:rsidRPr="0068351A">
        <w:t xml:space="preserve">00. Toalety R9, umývárna a převlékárna R10. </w:t>
      </w:r>
    </w:p>
    <w:p w:rsidR="0094195C" w:rsidRPr="0068351A" w:rsidRDefault="0094195C" w:rsidP="0094195C">
      <w:pPr>
        <w:pStyle w:val="nadpis40"/>
      </w:pPr>
      <w:bookmarkStart w:id="103" w:name="_Toc524350896"/>
      <w:r w:rsidRPr="0068351A">
        <w:t>Obytné místnosti bytových jednotek</w:t>
      </w:r>
      <w:bookmarkEnd w:id="103"/>
    </w:p>
    <w:p w:rsidR="0094195C" w:rsidRPr="0068351A" w:rsidRDefault="0094195C" w:rsidP="0094195C">
      <w:pPr>
        <w:rPr>
          <w:b/>
        </w:rPr>
      </w:pPr>
      <w:r w:rsidRPr="0068351A">
        <w:t>Krycí vrstvu navrhujeme jako</w:t>
      </w:r>
      <w:r w:rsidRPr="0068351A">
        <w:rPr>
          <w:b/>
        </w:rPr>
        <w:t xml:space="preserve"> měkčené PVC</w:t>
      </w:r>
    </w:p>
    <w:p w:rsidR="005E6B74" w:rsidRPr="0068351A" w:rsidRDefault="005E6B74" w:rsidP="000920BA">
      <w:pPr>
        <w:pStyle w:val="Nadpis2"/>
      </w:pPr>
      <w:bookmarkStart w:id="104" w:name="_Toc524350897"/>
      <w:r w:rsidRPr="0068351A">
        <w:t>INSTALACE</w:t>
      </w:r>
      <w:bookmarkEnd w:id="104"/>
    </w:p>
    <w:p w:rsidR="005E6B74" w:rsidRPr="0068351A" w:rsidRDefault="005E6B74" w:rsidP="00FD4BA6">
      <w:pPr>
        <w:pStyle w:val="Nadpis3"/>
      </w:pPr>
      <w:bookmarkStart w:id="105" w:name="_Toc524350898"/>
      <w:r w:rsidRPr="0068351A">
        <w:t>Vodovod</w:t>
      </w:r>
      <w:bookmarkEnd w:id="105"/>
    </w:p>
    <w:p w:rsidR="00FD4BA6" w:rsidRPr="0068351A" w:rsidRDefault="00FD4BA6" w:rsidP="00FD4BA6">
      <w:pPr>
        <w:pStyle w:val="nadpis40"/>
      </w:pPr>
      <w:bookmarkStart w:id="106" w:name="_Toc524350899"/>
      <w:r w:rsidRPr="0068351A">
        <w:t>Venkovní přípojky</w:t>
      </w:r>
      <w:bookmarkEnd w:id="106"/>
    </w:p>
    <w:p w:rsidR="00FD4BA6" w:rsidRPr="0068351A" w:rsidRDefault="00D967FC" w:rsidP="00D967FC">
      <w:pPr>
        <w:rPr>
          <w:b/>
          <w:bCs/>
        </w:rPr>
      </w:pPr>
      <w:r w:rsidRPr="0068351A">
        <w:t xml:space="preserve">Výměna armatur vodoměrné sestavy na </w:t>
      </w:r>
      <w:proofErr w:type="gramStart"/>
      <w:r w:rsidRPr="0068351A">
        <w:t>stěně v 1.PP</w:t>
      </w:r>
      <w:proofErr w:type="gramEnd"/>
      <w:r w:rsidRPr="0068351A">
        <w:t xml:space="preserve"> s přeložkou fakturačního vodoměru do nové instalace. Potrubí přípojky nebude dotčeno.</w:t>
      </w:r>
    </w:p>
    <w:p w:rsidR="00FD4BA6" w:rsidRPr="0068351A" w:rsidRDefault="00FD4BA6" w:rsidP="00FD4BA6">
      <w:pPr>
        <w:pStyle w:val="nadpis40"/>
      </w:pPr>
      <w:bookmarkStart w:id="107" w:name="_Toc443385029"/>
      <w:bookmarkStart w:id="108" w:name="_Toc482350967"/>
      <w:bookmarkStart w:id="109" w:name="_Toc524350900"/>
      <w:r w:rsidRPr="0068351A">
        <w:t>Studená voda</w:t>
      </w:r>
      <w:bookmarkEnd w:id="107"/>
      <w:bookmarkEnd w:id="108"/>
      <w:bookmarkEnd w:id="109"/>
    </w:p>
    <w:p w:rsidR="00535C0E" w:rsidRPr="0068351A" w:rsidRDefault="00D967FC" w:rsidP="00535C0E">
      <w:r w:rsidRPr="0068351A">
        <w:t>Dojde ke kompletní rekonstrukci rozvodů celého objektu. Budou instalovány vodoměry podružných odběrů vody 2x v 1.NP a 3x v 2.NP. bude instalován vnitřní požární vodovod s oddělovací armaturou od vodovodu pitného. Nově bude řešena příprava teplé vody, samostatně pro obchodní a bytové jednotky.</w:t>
      </w:r>
    </w:p>
    <w:p w:rsidR="00FD4BA6" w:rsidRPr="0068351A" w:rsidRDefault="00FD4BA6" w:rsidP="00FD4BA6">
      <w:pPr>
        <w:pStyle w:val="nadpis40"/>
      </w:pPr>
      <w:bookmarkStart w:id="110" w:name="_Toc443385030"/>
      <w:bookmarkStart w:id="111" w:name="_Toc482350968"/>
      <w:bookmarkStart w:id="112" w:name="_Toc524350901"/>
      <w:r w:rsidRPr="0068351A">
        <w:t>Teplá užitková voda</w:t>
      </w:r>
      <w:bookmarkEnd w:id="110"/>
      <w:bookmarkEnd w:id="111"/>
      <w:bookmarkEnd w:id="112"/>
    </w:p>
    <w:p w:rsidR="00535C0E" w:rsidRPr="0068351A" w:rsidRDefault="00D967FC" w:rsidP="00535C0E">
      <w:r w:rsidRPr="0068351A">
        <w:t>Nově bude řešena příprava teplé vody, samostatně pro obchodní a bytové jednotky.</w:t>
      </w:r>
    </w:p>
    <w:p w:rsidR="00FD4BA6" w:rsidRPr="0068351A" w:rsidRDefault="00FD4BA6" w:rsidP="00FD4BA6">
      <w:pPr>
        <w:pStyle w:val="nadpis40"/>
      </w:pPr>
      <w:bookmarkStart w:id="113" w:name="_Toc443385031"/>
      <w:bookmarkStart w:id="114" w:name="_Toc482350969"/>
      <w:bookmarkStart w:id="115" w:name="_Toc524350902"/>
      <w:r w:rsidRPr="0068351A">
        <w:t>Požární voda</w:t>
      </w:r>
      <w:bookmarkEnd w:id="113"/>
      <w:bookmarkEnd w:id="114"/>
      <w:bookmarkEnd w:id="115"/>
    </w:p>
    <w:p w:rsidR="00FD4BA6" w:rsidRPr="0068351A" w:rsidRDefault="00D967FC" w:rsidP="00FD4BA6">
      <w:r w:rsidRPr="0068351A">
        <w:t xml:space="preserve">Bude instalován vnitřní požární vodovod s oddělovací armaturou od vodovodu </w:t>
      </w:r>
      <w:proofErr w:type="gramStart"/>
      <w:r w:rsidRPr="0068351A">
        <w:t>pitného.</w:t>
      </w:r>
      <w:r w:rsidR="00FD4BA6" w:rsidRPr="0068351A">
        <w:t>.</w:t>
      </w:r>
      <w:proofErr w:type="gramEnd"/>
    </w:p>
    <w:p w:rsidR="005E6B74" w:rsidRPr="0068351A" w:rsidRDefault="005E6B74" w:rsidP="00FD4BA6">
      <w:pPr>
        <w:pStyle w:val="Nadpis3"/>
      </w:pPr>
      <w:bookmarkStart w:id="116" w:name="_Toc524350903"/>
      <w:r w:rsidRPr="0068351A">
        <w:t>Kanalizace</w:t>
      </w:r>
      <w:bookmarkEnd w:id="116"/>
    </w:p>
    <w:p w:rsidR="00344488" w:rsidRPr="0068351A" w:rsidRDefault="00344488" w:rsidP="00344488">
      <w:pPr>
        <w:pStyle w:val="nadpis40"/>
      </w:pPr>
      <w:bookmarkStart w:id="117" w:name="_Toc508981500"/>
      <w:bookmarkStart w:id="118" w:name="_Toc524350904"/>
      <w:r w:rsidRPr="0068351A">
        <w:t>Kanalizační přípojka</w:t>
      </w:r>
      <w:bookmarkEnd w:id="117"/>
      <w:bookmarkEnd w:id="118"/>
    </w:p>
    <w:p w:rsidR="00344488" w:rsidRPr="0068351A" w:rsidRDefault="00344488" w:rsidP="00344488">
      <w:pPr>
        <w:rPr>
          <w:lang w:eastAsia="ar-SA"/>
        </w:rPr>
      </w:pPr>
      <w:r w:rsidRPr="0068351A">
        <w:t>Bez zásahu.</w:t>
      </w:r>
    </w:p>
    <w:p w:rsidR="00344488" w:rsidRPr="0068351A" w:rsidRDefault="00344488" w:rsidP="00344488">
      <w:pPr>
        <w:pStyle w:val="nadpis40"/>
      </w:pPr>
      <w:bookmarkStart w:id="119" w:name="_Toc508981501"/>
      <w:bookmarkStart w:id="120" w:name="_Toc524350905"/>
      <w:r w:rsidRPr="0068351A">
        <w:t>vnitřní rozvody</w:t>
      </w:r>
      <w:bookmarkEnd w:id="119"/>
      <w:r w:rsidRPr="0068351A">
        <w:t xml:space="preserve"> kanalizace</w:t>
      </w:r>
      <w:bookmarkEnd w:id="120"/>
    </w:p>
    <w:p w:rsidR="00344488" w:rsidRPr="0068351A" w:rsidRDefault="00344488" w:rsidP="00344488">
      <w:pPr>
        <w:rPr>
          <w:rFonts w:cs="Arial"/>
        </w:rPr>
      </w:pPr>
      <w:r w:rsidRPr="0068351A">
        <w:t xml:space="preserve">Dojde ke kompletní rekonstrukci vnitřní splaškové kanalizace, svodné, odpadní, připojovací a větrací. Svodná kanalizace bude vyměněna včetně potrubí v prostupu obvodovou stěnou, v rozsahu výkopu sanace vnějších základových stěn. </w:t>
      </w:r>
    </w:p>
    <w:p w:rsidR="00344488" w:rsidRPr="0068351A" w:rsidRDefault="00344488" w:rsidP="00344488">
      <w:pPr>
        <w:pStyle w:val="nadpis40"/>
      </w:pPr>
      <w:bookmarkStart w:id="121" w:name="_Toc524350906"/>
      <w:r w:rsidRPr="0068351A">
        <w:t>Kanalizace dešťová:</w:t>
      </w:r>
      <w:bookmarkEnd w:id="121"/>
    </w:p>
    <w:p w:rsidR="00344488" w:rsidRPr="0068351A" w:rsidRDefault="00344488" w:rsidP="00344488">
      <w:r w:rsidRPr="0068351A">
        <w:t xml:space="preserve">Dešťová kanalizace zůstane bez změny, ale s výměnou a přesazením dešťových odpadů, </w:t>
      </w:r>
      <w:proofErr w:type="spellStart"/>
      <w:r w:rsidRPr="0068351A">
        <w:t>gaigrů</w:t>
      </w:r>
      <w:proofErr w:type="spellEnd"/>
      <w:r w:rsidRPr="0068351A">
        <w:t>. Ty budou polohově přesazeny v novém upraveném terénu s opravou napojení v sanačním výkopu u objektu. Současně bude do sanačního výkopu doplněna pojistná základová drenáž, bez odtoku.</w:t>
      </w:r>
    </w:p>
    <w:p w:rsidR="005E6B74" w:rsidRPr="0068351A" w:rsidRDefault="005E6B74" w:rsidP="00FD4BA6">
      <w:pPr>
        <w:pStyle w:val="Nadpis3"/>
      </w:pPr>
      <w:bookmarkStart w:id="122" w:name="_Toc524350907"/>
      <w:r w:rsidRPr="0068351A">
        <w:t>Zařizovací předměty</w:t>
      </w:r>
      <w:bookmarkEnd w:id="122"/>
    </w:p>
    <w:p w:rsidR="00535C0E" w:rsidRPr="0068351A" w:rsidRDefault="00535C0E" w:rsidP="00535C0E">
      <w:r w:rsidRPr="0068351A">
        <w:t>V dokumentaci jsou navrženy běžné zařizovací předměty. Standard bude určen v </w:t>
      </w:r>
      <w:r w:rsidR="0094195C" w:rsidRPr="0068351A">
        <w:t>interiérové</w:t>
      </w:r>
      <w:r w:rsidRPr="0068351A">
        <w:t xml:space="preserve"> části dokumentace, položky ve specifikaci ZT instalací jsou voleny bez typů, pro stanovení počtů zařízení. Kotvení zařizovacích předmětů bude provedeno pro nástěnná umyvadla na šrouby do zdi, pro WC v závěsném provedení bude použit instalační prvek pro zavěšené </w:t>
      </w:r>
      <w:proofErr w:type="spellStart"/>
      <w:r w:rsidRPr="0068351A">
        <w:t>předstěny</w:t>
      </w:r>
      <w:proofErr w:type="spellEnd"/>
      <w:r w:rsidRPr="0068351A">
        <w:t>. Připojení pro myčku a pračku je řešeno instalací systémového prvku HL 406. Kotel bude odvodněn do nálevky HL21 se suchou pachovou uzávěrkou.</w:t>
      </w:r>
    </w:p>
    <w:p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23" w:name="_Toc524350908"/>
      <w:r w:rsidRPr="0068351A">
        <w:rPr>
          <w:lang w:eastAsia="cs-CZ"/>
        </w:rPr>
        <w:t>Rozvody ÚT</w:t>
      </w:r>
      <w:bookmarkEnd w:id="123"/>
    </w:p>
    <w:p w:rsidR="009125C0" w:rsidRPr="0068351A" w:rsidRDefault="009125C0" w:rsidP="009125C0">
      <w:r w:rsidRPr="0068351A">
        <w:t>Nové potrubí bude vedeno po stěně u podlahy a v konstrukci podlahy.</w:t>
      </w:r>
    </w:p>
    <w:p w:rsidR="005E6B74" w:rsidRPr="0068351A" w:rsidRDefault="009125C0" w:rsidP="009125C0">
      <w:pPr>
        <w:rPr>
          <w:lang w:eastAsia="cs-CZ"/>
        </w:rPr>
      </w:pPr>
      <w:r w:rsidRPr="0068351A">
        <w:t>Budou osazena nová desková tělesa a v  hygienických koupelnová žebříková tělesa.</w:t>
      </w:r>
    </w:p>
    <w:p w:rsidR="005E6B74" w:rsidRPr="0068351A" w:rsidRDefault="005E6B74" w:rsidP="00FD4BA6">
      <w:pPr>
        <w:pStyle w:val="Nadpis3"/>
      </w:pPr>
      <w:bookmarkStart w:id="124" w:name="_Toc524350909"/>
      <w:r w:rsidRPr="0068351A">
        <w:t>Zdroj tepla, ohřev TUV, regulace</w:t>
      </w:r>
      <w:bookmarkEnd w:id="124"/>
    </w:p>
    <w:p w:rsidR="00F906C7" w:rsidRPr="0068351A" w:rsidRDefault="009125C0" w:rsidP="009125C0">
      <w:r w:rsidRPr="0068351A">
        <w:t>Dojde k instalaci plynového kotle a teplovodní vytápěcí soustavy, samostatně pro dvě obchodní jednotky a tři bytové jednotky.</w:t>
      </w:r>
    </w:p>
    <w:p w:rsidR="009125C0" w:rsidRPr="0068351A" w:rsidRDefault="009125C0" w:rsidP="009125C0">
      <w:r w:rsidRPr="0068351A">
        <w:t>Ohřev pitné vody pomocí plynového kotle (horní topná spirála) je řešen jako přednostní před ohřevem topné vody.</w:t>
      </w:r>
    </w:p>
    <w:p w:rsidR="00F906C7" w:rsidRPr="0068351A" w:rsidRDefault="009125C0" w:rsidP="005938F2">
      <w:pPr>
        <w:rPr>
          <w:b/>
        </w:rPr>
      </w:pPr>
      <w:r w:rsidRPr="0068351A">
        <w:t xml:space="preserve">1.NP </w:t>
      </w:r>
      <w:r w:rsidR="005938F2" w:rsidRPr="0068351A">
        <w:t xml:space="preserve">sestava plynového kondenzačního kotle s externím zásobníkem TV o objemu 160l  </w:t>
      </w:r>
      <w:r w:rsidR="005938F2" w:rsidRPr="0068351A">
        <w:rPr>
          <w:b/>
        </w:rPr>
        <w:t xml:space="preserve">2x </w:t>
      </w:r>
      <w:r w:rsidRPr="0068351A">
        <w:rPr>
          <w:b/>
        </w:rPr>
        <w:t>1,9 – 16,9 kW</w:t>
      </w:r>
      <w:r w:rsidR="00F906C7" w:rsidRPr="0068351A">
        <w:rPr>
          <w:b/>
        </w:rPr>
        <w:t xml:space="preserve">. </w:t>
      </w:r>
    </w:p>
    <w:p w:rsidR="00F906C7" w:rsidRPr="0068351A" w:rsidRDefault="005938F2" w:rsidP="005938F2">
      <w:r w:rsidRPr="0068351A">
        <w:t xml:space="preserve">Tři byty 2.NP, 3x plynový kondenzační kotel s průtokovým ohřevem TV </w:t>
      </w:r>
      <w:r w:rsidRPr="0068351A">
        <w:rPr>
          <w:b/>
        </w:rPr>
        <w:t>3x 1,9 – 23,0 kW</w:t>
      </w:r>
      <w:r w:rsidR="00F906C7" w:rsidRPr="0068351A">
        <w:rPr>
          <w:b/>
        </w:rPr>
        <w:t>.</w:t>
      </w:r>
    </w:p>
    <w:p w:rsidR="005E6B74" w:rsidRPr="0068351A" w:rsidRDefault="005E6B74" w:rsidP="00FD4BA6">
      <w:pPr>
        <w:pStyle w:val="Nadpis3"/>
      </w:pPr>
      <w:bookmarkStart w:id="125" w:name="_Toc524350910"/>
      <w:r w:rsidRPr="0068351A">
        <w:t>Klimatizace, vzduchotechnika</w:t>
      </w:r>
      <w:bookmarkEnd w:id="125"/>
    </w:p>
    <w:p w:rsidR="00320D02" w:rsidRPr="0068351A" w:rsidRDefault="00797C89" w:rsidP="00320D02">
      <w:pPr>
        <w:rPr>
          <w:lang w:eastAsia="cs-CZ"/>
        </w:rPr>
      </w:pPr>
      <w:r w:rsidRPr="0068351A">
        <w:rPr>
          <w:lang w:eastAsia="cs-CZ"/>
        </w:rPr>
        <w:t xml:space="preserve">Pouze </w:t>
      </w:r>
      <w:r w:rsidR="00320D02" w:rsidRPr="0068351A">
        <w:rPr>
          <w:lang w:eastAsia="cs-CZ"/>
        </w:rPr>
        <w:t>odtahy sociálního zařízení</w:t>
      </w:r>
      <w:r w:rsidRPr="0068351A">
        <w:rPr>
          <w:lang w:eastAsia="cs-CZ"/>
        </w:rPr>
        <w:t xml:space="preserve">. Řešeno klasickým rozvodem pod </w:t>
      </w:r>
      <w:proofErr w:type="spellStart"/>
      <w:r w:rsidRPr="0068351A">
        <w:rPr>
          <w:lang w:eastAsia="cs-CZ"/>
        </w:rPr>
        <w:t>SDk</w:t>
      </w:r>
      <w:proofErr w:type="spellEnd"/>
      <w:r w:rsidRPr="0068351A">
        <w:rPr>
          <w:lang w:eastAsia="cs-CZ"/>
        </w:rPr>
        <w:t xml:space="preserve"> podhledem, znečištěný vzduch odtažen novým stoupacím potrubím nad střechu.</w:t>
      </w:r>
    </w:p>
    <w:p w:rsidR="0094195C" w:rsidRPr="0068351A" w:rsidRDefault="0094195C" w:rsidP="00320D02">
      <w:pPr>
        <w:rPr>
          <w:lang w:eastAsia="cs-CZ"/>
        </w:rPr>
      </w:pPr>
      <w:r w:rsidRPr="0068351A">
        <w:rPr>
          <w:lang w:eastAsia="cs-CZ"/>
        </w:rPr>
        <w:t xml:space="preserve">Klimatizace </w:t>
      </w:r>
      <w:r w:rsidRPr="0068351A">
        <w:t>je navržena pro prostory administrativy, pokladen a do místností pro technologie.</w:t>
      </w:r>
    </w:p>
    <w:p w:rsidR="005E6B74" w:rsidRPr="0068351A" w:rsidRDefault="005E6B74" w:rsidP="00FD4BA6">
      <w:pPr>
        <w:pStyle w:val="Nadpis3"/>
      </w:pPr>
      <w:bookmarkStart w:id="126" w:name="_Toc524350911"/>
      <w:r w:rsidRPr="0068351A">
        <w:t>Instalace plynu</w:t>
      </w:r>
      <w:bookmarkEnd w:id="126"/>
    </w:p>
    <w:p w:rsidR="005938F2" w:rsidRPr="0068351A" w:rsidRDefault="005938F2" w:rsidP="005938F2">
      <w:pPr>
        <w:pStyle w:val="nadpis40"/>
      </w:pPr>
      <w:bookmarkStart w:id="127" w:name="_Toc524350912"/>
      <w:r w:rsidRPr="0068351A">
        <w:t>Plynovodní přípojka</w:t>
      </w:r>
      <w:bookmarkEnd w:id="127"/>
    </w:p>
    <w:p w:rsidR="005938F2" w:rsidRPr="0068351A" w:rsidRDefault="005938F2" w:rsidP="005938F2">
      <w:r w:rsidRPr="0068351A">
        <w:t>Přípojka plynu bude provedena v předstihu a je řešena samostatnou projektovou částí.</w:t>
      </w:r>
    </w:p>
    <w:p w:rsidR="005938F2" w:rsidRPr="0068351A" w:rsidRDefault="005938F2" w:rsidP="005938F2">
      <w:pPr>
        <w:spacing w:before="120" w:after="120"/>
        <w:outlineLvl w:val="3"/>
        <w:rPr>
          <w:u w:val="single"/>
        </w:rPr>
      </w:pPr>
      <w:bookmarkStart w:id="128" w:name="_Toc524350913"/>
      <w:r w:rsidRPr="0068351A">
        <w:rPr>
          <w:u w:val="single"/>
        </w:rPr>
        <w:t>Domovní plynovod</w:t>
      </w:r>
      <w:bookmarkEnd w:id="128"/>
    </w:p>
    <w:p w:rsidR="005938F2" w:rsidRPr="0068351A" w:rsidRDefault="005938F2" w:rsidP="005938F2">
      <w:pPr>
        <w:jc w:val="both"/>
      </w:pPr>
      <w:r w:rsidRPr="0068351A">
        <w:t>V řešeném objektu je navržen nový plynovod sestávající z: </w:t>
      </w:r>
    </w:p>
    <w:p w:rsidR="005938F2" w:rsidRPr="0068351A" w:rsidRDefault="005938F2" w:rsidP="005938F2">
      <w:pPr>
        <w:numPr>
          <w:ilvl w:val="0"/>
          <w:numId w:val="18"/>
        </w:numPr>
        <w:jc w:val="both"/>
      </w:pPr>
      <w:r w:rsidRPr="0068351A">
        <w:t xml:space="preserve">hlavního přívodu plynu od HUP na fasádě, prostupem zdivem </w:t>
      </w:r>
      <w:proofErr w:type="gramStart"/>
      <w:r w:rsidRPr="0068351A">
        <w:t>do 1.PP</w:t>
      </w:r>
      <w:proofErr w:type="gramEnd"/>
      <w:r w:rsidRPr="0068351A">
        <w:t xml:space="preserve"> </w:t>
      </w:r>
    </w:p>
    <w:p w:rsidR="005938F2" w:rsidRPr="0068351A" w:rsidRDefault="005938F2" w:rsidP="005938F2">
      <w:pPr>
        <w:numPr>
          <w:ilvl w:val="0"/>
          <w:numId w:val="18"/>
        </w:numPr>
        <w:jc w:val="both"/>
      </w:pPr>
      <w:r w:rsidRPr="0068351A">
        <w:t xml:space="preserve">instalační příprava pro skupinu 5 plynoměrů obchodního </w:t>
      </w:r>
      <w:proofErr w:type="gramStart"/>
      <w:r w:rsidRPr="0068351A">
        <w:t>měření v 1.PP</w:t>
      </w:r>
      <w:proofErr w:type="gramEnd"/>
      <w:r w:rsidRPr="0068351A">
        <w:t>, místnost u domovního schodiště, za hlavním vstupem</w:t>
      </w:r>
    </w:p>
    <w:p w:rsidR="005938F2" w:rsidRPr="0068351A" w:rsidRDefault="005938F2" w:rsidP="005938F2">
      <w:pPr>
        <w:numPr>
          <w:ilvl w:val="0"/>
          <w:numId w:val="18"/>
        </w:numPr>
        <w:jc w:val="both"/>
      </w:pPr>
      <w:r w:rsidRPr="0068351A">
        <w:t>sdružená trasa plynového potrubí OPZ , pro pět odběrů plynu</w:t>
      </w:r>
    </w:p>
    <w:p w:rsidR="005E6B74" w:rsidRPr="0068351A" w:rsidRDefault="005938F2" w:rsidP="005938F2">
      <w:r w:rsidRPr="0068351A">
        <w:t xml:space="preserve">5x OPZ sestávajících vždy z napojení a instalace jednoho plynového </w:t>
      </w:r>
      <w:proofErr w:type="spellStart"/>
      <w:r w:rsidRPr="0068351A">
        <w:t>kotles</w:t>
      </w:r>
      <w:proofErr w:type="spellEnd"/>
      <w:r w:rsidRPr="0068351A">
        <w:t> uzavřenou spalovací komorou a potrubním rozvodem plynu.</w:t>
      </w:r>
    </w:p>
    <w:p w:rsidR="005E6B74" w:rsidRPr="0068351A" w:rsidRDefault="005E6B74" w:rsidP="00A40BE0">
      <w:pPr>
        <w:pStyle w:val="Nadpis3"/>
      </w:pPr>
      <w:bookmarkStart w:id="129" w:name="_Toc524350914"/>
      <w:r w:rsidRPr="0068351A">
        <w:t>Elektroinstalace</w:t>
      </w:r>
      <w:bookmarkEnd w:id="129"/>
    </w:p>
    <w:p w:rsidR="00640B34" w:rsidRPr="0068351A" w:rsidRDefault="00F647F3" w:rsidP="00F647F3">
      <w:r w:rsidRPr="0068351A">
        <w:rPr>
          <w:snapToGrid w:val="0"/>
        </w:rPr>
        <w:t xml:space="preserve">Celá budova je napájena z pojistkové skříně KS1, která je umístěna na fasádě objektu ze strany nástupiště. Pro vývod do stávajícího rozvaděče RH1 budou vyměněny pojistky z původní hodnoty 3x50A na novou hodnotu </w:t>
      </w:r>
      <w:r w:rsidRPr="0068351A">
        <w:rPr>
          <w:b/>
          <w:snapToGrid w:val="0"/>
        </w:rPr>
        <w:t>3x80A.</w:t>
      </w:r>
      <w:r w:rsidRPr="0068351A">
        <w:rPr>
          <w:snapToGrid w:val="0"/>
        </w:rPr>
        <w:t xml:space="preserve"> Z rozvaděče RH1 bude natažen nový kabel do nového rozvaděče RH2. Z tohoto rozvaděče bude rozděleno měření a napájení na jednotlivé sekce. První sekce pro </w:t>
      </w:r>
      <w:r w:rsidR="00F906C7" w:rsidRPr="0068351A">
        <w:rPr>
          <w:b/>
          <w:snapToGrid w:val="0"/>
        </w:rPr>
        <w:t>provozuschopnost dráhy</w:t>
      </w:r>
      <w:r w:rsidRPr="0068351A">
        <w:rPr>
          <w:snapToGrid w:val="0"/>
        </w:rPr>
        <w:t xml:space="preserve"> (vstupní hala, čekárna) a </w:t>
      </w:r>
      <w:r w:rsidR="00F906C7" w:rsidRPr="0068351A">
        <w:rPr>
          <w:snapToGrid w:val="0"/>
        </w:rPr>
        <w:t xml:space="preserve">pro </w:t>
      </w:r>
      <w:r w:rsidR="00F906C7" w:rsidRPr="0068351A">
        <w:rPr>
          <w:b/>
          <w:snapToGrid w:val="0"/>
        </w:rPr>
        <w:t>společné prostory</w:t>
      </w:r>
      <w:r w:rsidR="00F906C7" w:rsidRPr="0068351A">
        <w:rPr>
          <w:snapToGrid w:val="0"/>
        </w:rPr>
        <w:t xml:space="preserve">, chodby, schodiště, půda, sklep a nevyužité prostory. </w:t>
      </w:r>
      <w:r w:rsidRPr="0068351A">
        <w:rPr>
          <w:snapToGrid w:val="0"/>
        </w:rPr>
        <w:t>Druhá</w:t>
      </w:r>
      <w:r w:rsidR="00F906C7" w:rsidRPr="0068351A">
        <w:rPr>
          <w:snapToGrid w:val="0"/>
        </w:rPr>
        <w:t xml:space="preserve"> sekce prostory pro </w:t>
      </w:r>
      <w:r w:rsidR="00F906C7" w:rsidRPr="0068351A">
        <w:rPr>
          <w:b/>
          <w:snapToGrid w:val="0"/>
        </w:rPr>
        <w:t>bytové jednotky</w:t>
      </w:r>
      <w:r w:rsidRPr="0068351A">
        <w:rPr>
          <w:b/>
          <w:snapToGrid w:val="0"/>
        </w:rPr>
        <w:t xml:space="preserve"> - </w:t>
      </w:r>
      <w:r w:rsidRPr="0068351A">
        <w:rPr>
          <w:snapToGrid w:val="0"/>
        </w:rPr>
        <w:t>ze stávající pojistkové skříně KS1</w:t>
      </w:r>
      <w:r w:rsidR="00F906C7" w:rsidRPr="0068351A">
        <w:rPr>
          <w:snapToGrid w:val="0"/>
        </w:rPr>
        <w:t>.</w:t>
      </w:r>
    </w:p>
    <w:p w:rsidR="005E6B74" w:rsidRPr="0068351A" w:rsidRDefault="005E6B74" w:rsidP="00F647F3">
      <w:pPr>
        <w:pStyle w:val="Nadpis3"/>
      </w:pPr>
      <w:bookmarkStart w:id="130" w:name="_Toc524350915"/>
      <w:r w:rsidRPr="0068351A">
        <w:t>Hromosvod</w:t>
      </w:r>
      <w:bookmarkEnd w:id="130"/>
    </w:p>
    <w:p w:rsidR="00F647F3" w:rsidRPr="0068351A" w:rsidRDefault="00F647F3" w:rsidP="00F647F3">
      <w:pPr>
        <w:rPr>
          <w:snapToGrid w:val="0"/>
        </w:rPr>
      </w:pPr>
      <w:r w:rsidRPr="0068351A">
        <w:rPr>
          <w:snapToGrid w:val="0"/>
        </w:rPr>
        <w:t>Objekt je zařazen do třídy ochrany před bleskem LPS III.</w:t>
      </w:r>
    </w:p>
    <w:p w:rsidR="00F647F3" w:rsidRPr="0068351A" w:rsidRDefault="00F647F3" w:rsidP="00F647F3">
      <w:pPr>
        <w:rPr>
          <w:snapToGrid w:val="0"/>
        </w:rPr>
      </w:pPr>
      <w:r w:rsidRPr="0068351A">
        <w:rPr>
          <w:snapToGrid w:val="0"/>
        </w:rPr>
        <w:t xml:space="preserve">Na objektu je projektován izolovaný hromosvod. Vzhledem k povaze stavby není možno dodržet dostatečnou vzdálenost "s" mezi vnějším LPS a kovovým zařízením jednak vně, jednak uvnitř objektu. Při nedodržení zásad instalace izolovaného hromosvodu vznikne při úderu blesku do objektu vysoké riziko dotykového napětí a riziko vzniku požáru. Proto je na objekt navržen speciální hromosvod tvořený jednou jímací tyčí JT, umístěnou na stávající anténní tyč uprostřed střechy objektu. </w:t>
      </w:r>
    </w:p>
    <w:p w:rsidR="00F647F3" w:rsidRPr="0068351A" w:rsidRDefault="00F647F3" w:rsidP="00F647F3">
      <w:pPr>
        <w:rPr>
          <w:snapToGrid w:val="0"/>
        </w:rPr>
      </w:pPr>
    </w:p>
    <w:p w:rsidR="005E6B74" w:rsidRPr="0068351A" w:rsidRDefault="00F647F3" w:rsidP="00F647F3">
      <w:pPr>
        <w:rPr>
          <w:lang w:eastAsia="cs-CZ"/>
        </w:rPr>
      </w:pPr>
      <w:r w:rsidRPr="0068351A">
        <w:rPr>
          <w:snapToGrid w:val="0"/>
        </w:rPr>
        <w:t>Hloubkové zemniče budou složeny z jednotlivých tyčí délky 1,5 m, které jsou vzájemně spojeny. U hloubkových zemničů je spojení provedeno samosvornou spojkou s vrtáním a čepem. Zde bude hloubkový zemnič složen ze 14ks zemnících tyčí délky 1500mm (21m).</w:t>
      </w:r>
    </w:p>
    <w:p w:rsidR="005E6B74" w:rsidRPr="0068351A" w:rsidRDefault="005E6B74" w:rsidP="0068351A">
      <w:pPr>
        <w:pStyle w:val="Nadpis3"/>
      </w:pPr>
      <w:bookmarkStart w:id="131" w:name="_Toc524350916"/>
      <w:r w:rsidRPr="0068351A">
        <w:t>Slaboproudé rozvody</w:t>
      </w:r>
      <w:bookmarkEnd w:id="131"/>
    </w:p>
    <w:p w:rsidR="0068351A" w:rsidRPr="0068351A" w:rsidRDefault="0068351A" w:rsidP="0068351A">
      <w:r w:rsidRPr="0068351A">
        <w:t xml:space="preserve">V současné době je převážná většina sdělovací a zabezpečovací technologie umístěna ve vedlejší technologické budově. Ve výpravní budově nalezneme původní SH skříně s ukončením kabelizací, která už je využívána jen z části. V rámci rekonstrukce budou původní SH skříně kompletně zrušeny. Části SH skříní, které bude potřebné </w:t>
      </w:r>
      <w:proofErr w:type="gramStart"/>
      <w:r w:rsidRPr="0068351A">
        <w:t>zachovat</w:t>
      </w:r>
      <w:r w:rsidR="00FC44ED">
        <w:t xml:space="preserve">, </w:t>
      </w:r>
      <w:r w:rsidRPr="0068351A">
        <w:t xml:space="preserve"> budou</w:t>
      </w:r>
      <w:proofErr w:type="gramEnd"/>
      <w:r w:rsidRPr="0068351A">
        <w:t xml:space="preserve"> rozděleny do dvou nových 19“ racků, které budou na místě původních SH skříní.</w:t>
      </w:r>
    </w:p>
    <w:p w:rsidR="00F906C7" w:rsidRPr="0068351A" w:rsidRDefault="00F906C7" w:rsidP="0068351A">
      <w:r w:rsidRPr="0068351A">
        <w:t xml:space="preserve">V rámci předmětné stavby budou dále provedeny nové rozvody strukturované kabeláže po výpravní budově a dále budou provedeny taktéž nové rozvody rozhlasového, informačního a hodinového zařízení v samotné výpravní budově a na zastřešení prvního nástupiště přiléhajícího k výpravní budově. </w:t>
      </w:r>
    </w:p>
    <w:p w:rsidR="005E6B74" w:rsidRPr="0068351A" w:rsidRDefault="005E6B74" w:rsidP="009B7994">
      <w:pPr>
        <w:pStyle w:val="Nadpis3"/>
      </w:pPr>
      <w:bookmarkStart w:id="132" w:name="_Toc524350917"/>
      <w:r w:rsidRPr="0068351A">
        <w:t>Požární zabezpečení = EPS</w:t>
      </w:r>
      <w:bookmarkEnd w:id="132"/>
    </w:p>
    <w:p w:rsidR="005E6B74" w:rsidRPr="0068351A" w:rsidRDefault="00145602" w:rsidP="009B7994">
      <w:pPr>
        <w:rPr>
          <w:lang w:eastAsia="cs-CZ"/>
        </w:rPr>
      </w:pPr>
      <w:r w:rsidRPr="0068351A">
        <w:rPr>
          <w:lang w:eastAsia="cs-CZ"/>
        </w:rPr>
        <w:t>Beze změn.</w:t>
      </w:r>
    </w:p>
    <w:p w:rsidR="005E6B74" w:rsidRPr="0068351A" w:rsidRDefault="005E6B74" w:rsidP="009B7994">
      <w:pPr>
        <w:pStyle w:val="Nadpis3"/>
      </w:pPr>
      <w:bookmarkStart w:id="133" w:name="_Toc524350918"/>
      <w:r w:rsidRPr="0068351A">
        <w:t>Zabezpečovací zařízení</w:t>
      </w:r>
      <w:bookmarkEnd w:id="133"/>
    </w:p>
    <w:p w:rsidR="005E6B74" w:rsidRPr="0068351A" w:rsidRDefault="00145602" w:rsidP="005E6B74">
      <w:pPr>
        <w:rPr>
          <w:lang w:eastAsia="cs-CZ"/>
        </w:rPr>
      </w:pPr>
      <w:proofErr w:type="gramStart"/>
      <w:r w:rsidRPr="0068351A">
        <w:rPr>
          <w:lang w:eastAsia="cs-CZ"/>
        </w:rPr>
        <w:t>Viz D.1.</w:t>
      </w:r>
      <w:proofErr w:type="gramEnd"/>
    </w:p>
    <w:p w:rsidR="005E6B74" w:rsidRPr="0068351A" w:rsidRDefault="005E6B74" w:rsidP="009B7994">
      <w:pPr>
        <w:pStyle w:val="Nadpis3"/>
      </w:pPr>
      <w:bookmarkStart w:id="134" w:name="_Toc524350919"/>
      <w:r w:rsidRPr="0068351A">
        <w:t>Inteligentní ř</w:t>
      </w:r>
      <w:r w:rsidR="00145602" w:rsidRPr="0068351A">
        <w:t>í</w:t>
      </w:r>
      <w:r w:rsidRPr="0068351A">
        <w:t>d</w:t>
      </w:r>
      <w:r w:rsidR="00145602" w:rsidRPr="0068351A">
        <w:t>i</w:t>
      </w:r>
      <w:r w:rsidRPr="0068351A">
        <w:t>cí systémy</w:t>
      </w:r>
      <w:bookmarkEnd w:id="134"/>
    </w:p>
    <w:p w:rsidR="005E6B74" w:rsidRPr="0068351A" w:rsidRDefault="00FD4BA6" w:rsidP="00FD4BA6">
      <w:pPr>
        <w:rPr>
          <w:lang w:eastAsia="cs-CZ"/>
        </w:rPr>
      </w:pPr>
      <w:r w:rsidRPr="0068351A">
        <w:rPr>
          <w:lang w:eastAsia="cs-CZ"/>
        </w:rPr>
        <w:t>Není uvažováno.</w:t>
      </w:r>
    </w:p>
    <w:p w:rsidR="005E6B74" w:rsidRPr="0068351A" w:rsidRDefault="005E6B74" w:rsidP="009B7994">
      <w:pPr>
        <w:pStyle w:val="Nadpis3"/>
      </w:pPr>
      <w:bookmarkStart w:id="135" w:name="_Toc524350920"/>
      <w:r w:rsidRPr="0068351A">
        <w:t>Výtahy, plošiny</w:t>
      </w:r>
      <w:bookmarkEnd w:id="135"/>
    </w:p>
    <w:p w:rsidR="005E6B74" w:rsidRPr="0068351A" w:rsidRDefault="00CE5C9F" w:rsidP="00FD4BA6">
      <w:pPr>
        <w:rPr>
          <w:lang w:eastAsia="cs-CZ"/>
        </w:rPr>
      </w:pPr>
      <w:r w:rsidRPr="0068351A">
        <w:rPr>
          <w:lang w:eastAsia="cs-CZ"/>
        </w:rPr>
        <w:t>Není součástí PD</w:t>
      </w:r>
      <w:r w:rsidR="00FD4BA6" w:rsidRPr="0068351A">
        <w:rPr>
          <w:lang w:eastAsia="cs-CZ"/>
        </w:rPr>
        <w:t>.</w:t>
      </w:r>
    </w:p>
    <w:p w:rsidR="005E6B74" w:rsidRPr="0068351A" w:rsidRDefault="005E6B74" w:rsidP="00FD4BA6">
      <w:pPr>
        <w:pStyle w:val="Nadpis2"/>
      </w:pPr>
      <w:bookmarkStart w:id="136" w:name="_Toc524350921"/>
      <w:r w:rsidRPr="0068351A">
        <w:t>INTERIÉR, ZAŘÍZENÍ</w:t>
      </w:r>
      <w:bookmarkEnd w:id="136"/>
    </w:p>
    <w:p w:rsidR="00145602" w:rsidRPr="0068351A" w:rsidRDefault="00145602" w:rsidP="00145602">
      <w:r w:rsidRPr="0068351A">
        <w:t>Řešeno v samostatné části projektu</w:t>
      </w:r>
      <w:r w:rsidR="0094195C" w:rsidRPr="0068351A">
        <w:t xml:space="preserve"> INT</w:t>
      </w:r>
      <w:r w:rsidRPr="0068351A">
        <w:t>. V projektu jsou řešeny společně přístupné prostory odbavovací haly s č</w:t>
      </w:r>
      <w:r w:rsidR="0094195C" w:rsidRPr="0068351A">
        <w:t>ekárnou, dále přepážky pokladen a bytové jednotky.</w:t>
      </w:r>
    </w:p>
    <w:p w:rsidR="005E6B74" w:rsidRPr="0068351A" w:rsidRDefault="005E6B74" w:rsidP="00FD4BA6">
      <w:pPr>
        <w:pStyle w:val="Nadpis3"/>
      </w:pPr>
      <w:bookmarkStart w:id="137" w:name="_Toc524350922"/>
      <w:r w:rsidRPr="0068351A">
        <w:t>Vybavení kuchyní</w:t>
      </w:r>
      <w:bookmarkEnd w:id="137"/>
    </w:p>
    <w:p w:rsidR="005E6B74" w:rsidRPr="0068351A" w:rsidRDefault="0094195C" w:rsidP="00FD4BA6">
      <w:pPr>
        <w:rPr>
          <w:lang w:eastAsia="cs-CZ"/>
        </w:rPr>
      </w:pPr>
      <w:r w:rsidRPr="0068351A">
        <w:t>Řešeno v samostatné části projektu INT.</w:t>
      </w:r>
    </w:p>
    <w:p w:rsidR="005E6B74" w:rsidRPr="0068351A" w:rsidRDefault="005E6B74" w:rsidP="00FD4BA6">
      <w:pPr>
        <w:pStyle w:val="Nadpis3"/>
      </w:pPr>
      <w:bookmarkStart w:id="138" w:name="_Toc524350923"/>
      <w:r w:rsidRPr="0068351A">
        <w:t>vestavěné skříně, atypické nábytkové sestavy</w:t>
      </w:r>
      <w:bookmarkEnd w:id="138"/>
    </w:p>
    <w:p w:rsidR="00072567" w:rsidRPr="0068351A" w:rsidRDefault="00145602" w:rsidP="005E6B74">
      <w:pPr>
        <w:rPr>
          <w:lang w:eastAsia="cs-CZ"/>
        </w:rPr>
      </w:pPr>
      <w:r w:rsidRPr="0068351A">
        <w:rPr>
          <w:lang w:eastAsia="cs-CZ"/>
        </w:rPr>
        <w:t>Jedná se o nábytkovou sestavu do pokladen, vnitřní vybavení odbavovací haly</w:t>
      </w:r>
      <w:r w:rsidR="005517AC" w:rsidRPr="0068351A">
        <w:rPr>
          <w:lang w:eastAsia="cs-CZ"/>
        </w:rPr>
        <w:t>.</w:t>
      </w:r>
      <w:r w:rsidR="0094195C" w:rsidRPr="0068351A">
        <w:t xml:space="preserve"> Řešeno v samostatné části projektu INT.</w:t>
      </w:r>
    </w:p>
    <w:p w:rsidR="005E6B74" w:rsidRPr="0068351A" w:rsidRDefault="005E6B74" w:rsidP="00FD4BA6">
      <w:pPr>
        <w:pStyle w:val="Nadpis3"/>
      </w:pPr>
      <w:bookmarkStart w:id="139" w:name="_Toc524350924"/>
      <w:r w:rsidRPr="0068351A">
        <w:t>Krytý bazén</w:t>
      </w:r>
      <w:bookmarkEnd w:id="139"/>
    </w:p>
    <w:p w:rsidR="005E6B74" w:rsidRPr="0068351A" w:rsidRDefault="00FD4BA6" w:rsidP="00FD4BA6">
      <w:pPr>
        <w:rPr>
          <w:lang w:eastAsia="cs-CZ"/>
        </w:rPr>
      </w:pPr>
      <w:r w:rsidRPr="0068351A">
        <w:rPr>
          <w:lang w:eastAsia="cs-CZ"/>
        </w:rPr>
        <w:t>B</w:t>
      </w:r>
      <w:r w:rsidR="005E6B74" w:rsidRPr="0068351A">
        <w:rPr>
          <w:lang w:eastAsia="cs-CZ"/>
        </w:rPr>
        <w:t>ez bazénu.</w:t>
      </w:r>
    </w:p>
    <w:p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40" w:name="_Toc524350925"/>
      <w:r w:rsidRPr="0068351A">
        <w:rPr>
          <w:lang w:eastAsia="cs-CZ"/>
        </w:rPr>
        <w:t>Zimní zahrada</w:t>
      </w:r>
      <w:bookmarkEnd w:id="140"/>
    </w:p>
    <w:p w:rsidR="005E6B74" w:rsidRPr="0068351A" w:rsidRDefault="00FD4BA6" w:rsidP="00FD4BA6">
      <w:pPr>
        <w:rPr>
          <w:lang w:eastAsia="cs-CZ"/>
        </w:rPr>
      </w:pPr>
      <w:r w:rsidRPr="0068351A">
        <w:rPr>
          <w:lang w:eastAsia="cs-CZ"/>
        </w:rPr>
        <w:t>B</w:t>
      </w:r>
      <w:r w:rsidR="005E6B74" w:rsidRPr="0068351A">
        <w:rPr>
          <w:lang w:eastAsia="cs-CZ"/>
        </w:rPr>
        <w:t>ez zahrady.</w:t>
      </w:r>
    </w:p>
    <w:p w:rsidR="005E6B74" w:rsidRPr="0068351A" w:rsidRDefault="005E6B74" w:rsidP="005E6B74">
      <w:pPr>
        <w:pStyle w:val="Nadpis2"/>
        <w:ind w:left="576"/>
        <w:rPr>
          <w:lang w:eastAsia="cs-CZ"/>
        </w:rPr>
      </w:pPr>
      <w:bookmarkStart w:id="141" w:name="_Toc524350926"/>
      <w:r w:rsidRPr="0068351A">
        <w:rPr>
          <w:lang w:eastAsia="cs-CZ"/>
        </w:rPr>
        <w:t>VNĚJŠÍ ÚPRAVY</w:t>
      </w:r>
      <w:bookmarkEnd w:id="141"/>
    </w:p>
    <w:p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42" w:name="_Toc524350927"/>
      <w:r w:rsidRPr="0068351A">
        <w:rPr>
          <w:lang w:eastAsia="cs-CZ"/>
        </w:rPr>
        <w:t>Oplocení</w:t>
      </w:r>
      <w:bookmarkEnd w:id="142"/>
    </w:p>
    <w:p w:rsidR="005E6B74" w:rsidRPr="0068351A" w:rsidRDefault="005517AC" w:rsidP="005E6B74">
      <w:pPr>
        <w:rPr>
          <w:lang w:eastAsia="cs-CZ"/>
        </w:rPr>
      </w:pPr>
      <w:r w:rsidRPr="0068351A">
        <w:rPr>
          <w:lang w:eastAsia="cs-CZ"/>
        </w:rPr>
        <w:t>Bez oplocení</w:t>
      </w:r>
      <w:r w:rsidR="00234089" w:rsidRPr="0068351A">
        <w:rPr>
          <w:lang w:eastAsia="cs-CZ"/>
        </w:rPr>
        <w:t>.</w:t>
      </w:r>
    </w:p>
    <w:p w:rsidR="005E6B74" w:rsidRPr="0068351A" w:rsidRDefault="005E6B74" w:rsidP="00FE675E">
      <w:pPr>
        <w:pStyle w:val="Nadpis3"/>
      </w:pPr>
      <w:bookmarkStart w:id="143" w:name="_Toc524350928"/>
      <w:r w:rsidRPr="0068351A">
        <w:t>Chodníky a zpevněné plochy</w:t>
      </w:r>
      <w:bookmarkEnd w:id="143"/>
    </w:p>
    <w:p w:rsidR="0094195C" w:rsidRPr="0068351A" w:rsidRDefault="0094195C" w:rsidP="00145602">
      <w:pPr>
        <w:autoSpaceDE w:val="0"/>
        <w:autoSpaceDN w:val="0"/>
        <w:adjustRightInd w:val="0"/>
        <w:spacing w:line="240" w:lineRule="auto"/>
        <w:rPr>
          <w:lang w:eastAsia="cs-CZ"/>
        </w:rPr>
      </w:pPr>
      <w:r w:rsidRPr="0068351A">
        <w:rPr>
          <w:lang w:eastAsia="cs-CZ"/>
        </w:rPr>
        <w:t>Řešeno v samostatné části EXT.</w:t>
      </w:r>
    </w:p>
    <w:p w:rsidR="00145602" w:rsidRPr="0068351A" w:rsidRDefault="00145602" w:rsidP="00145602">
      <w:pPr>
        <w:autoSpaceDE w:val="0"/>
        <w:autoSpaceDN w:val="0"/>
        <w:adjustRightInd w:val="0"/>
        <w:spacing w:line="240" w:lineRule="auto"/>
        <w:rPr>
          <w:rFonts w:eastAsia="Times New Roman" w:cs="Arial Narrow"/>
          <w:sz w:val="24"/>
          <w:szCs w:val="24"/>
          <w:lang w:eastAsia="cs-CZ"/>
        </w:rPr>
      </w:pPr>
      <w:r w:rsidRPr="0068351A">
        <w:rPr>
          <w:lang w:eastAsia="cs-CZ"/>
        </w:rPr>
        <w:t>Jedná se o souvrství krytého perónu</w:t>
      </w:r>
      <w:r w:rsidR="0094195C" w:rsidRPr="0068351A">
        <w:rPr>
          <w:lang w:eastAsia="cs-CZ"/>
        </w:rPr>
        <w:t xml:space="preserve"> a okolních zpevněných ploch</w:t>
      </w:r>
      <w:r w:rsidRPr="0068351A">
        <w:rPr>
          <w:lang w:eastAsia="cs-CZ"/>
        </w:rPr>
        <w:t xml:space="preserve">, které bude </w:t>
      </w:r>
      <w:r w:rsidRPr="0068351A">
        <w:rPr>
          <w:b/>
          <w:lang w:eastAsia="cs-CZ"/>
        </w:rPr>
        <w:t xml:space="preserve">kompletně sjednoceno novou </w:t>
      </w:r>
      <w:r w:rsidRPr="0068351A">
        <w:rPr>
          <w:rFonts w:eastAsia="Times New Roman" w:cs="Arial Narrow"/>
          <w:b/>
          <w:sz w:val="24"/>
          <w:szCs w:val="24"/>
          <w:lang w:eastAsia="cs-CZ"/>
        </w:rPr>
        <w:t xml:space="preserve">betonovou </w:t>
      </w:r>
      <w:r w:rsidRPr="0068351A">
        <w:rPr>
          <w:b/>
          <w:lang w:eastAsia="cs-CZ"/>
        </w:rPr>
        <w:t>d</w:t>
      </w:r>
      <w:r w:rsidRPr="0068351A">
        <w:rPr>
          <w:rFonts w:eastAsia="Times New Roman" w:cs="Arial Narrow"/>
          <w:b/>
          <w:sz w:val="24"/>
          <w:szCs w:val="24"/>
          <w:lang w:eastAsia="cs-CZ"/>
        </w:rPr>
        <w:t>lažbou</w:t>
      </w:r>
      <w:r w:rsidRPr="0068351A">
        <w:rPr>
          <w:rFonts w:eastAsia="Times New Roman" w:cs="Arial Narrow"/>
          <w:sz w:val="24"/>
          <w:szCs w:val="24"/>
          <w:lang w:eastAsia="cs-CZ"/>
        </w:rPr>
        <w:t xml:space="preserve"> 800x600, </w:t>
      </w:r>
      <w:proofErr w:type="gramStart"/>
      <w:r w:rsidRPr="0068351A">
        <w:rPr>
          <w:rFonts w:eastAsia="Times New Roman" w:cs="Arial Narrow"/>
          <w:sz w:val="24"/>
          <w:szCs w:val="24"/>
          <w:lang w:eastAsia="cs-CZ"/>
        </w:rPr>
        <w:t>tl.80</w:t>
      </w:r>
      <w:proofErr w:type="gramEnd"/>
      <w:r w:rsidRPr="0068351A">
        <w:rPr>
          <w:rFonts w:eastAsia="Times New Roman" w:cs="Arial Narrow"/>
          <w:sz w:val="24"/>
          <w:szCs w:val="24"/>
          <w:lang w:eastAsia="cs-CZ"/>
        </w:rPr>
        <w:t xml:space="preserve"> mm, barva betonově šedá se signalizační</w:t>
      </w:r>
      <w:r w:rsidR="0094195C" w:rsidRPr="0068351A">
        <w:rPr>
          <w:rFonts w:eastAsia="Times New Roman" w:cs="Arial Narrow"/>
          <w:sz w:val="24"/>
          <w:szCs w:val="24"/>
          <w:lang w:eastAsia="cs-CZ"/>
        </w:rPr>
        <w:t>m pásem z dlažbou s výstupky.</w:t>
      </w:r>
    </w:p>
    <w:p w:rsidR="0094195C" w:rsidRPr="0068351A" w:rsidRDefault="0094195C" w:rsidP="00145602">
      <w:pPr>
        <w:autoSpaceDE w:val="0"/>
        <w:autoSpaceDN w:val="0"/>
        <w:adjustRightInd w:val="0"/>
        <w:spacing w:line="240" w:lineRule="auto"/>
        <w:rPr>
          <w:rFonts w:eastAsia="Times New Roman" w:cs="Arial Narrow"/>
          <w:sz w:val="24"/>
          <w:szCs w:val="24"/>
          <w:lang w:eastAsia="cs-CZ"/>
        </w:rPr>
      </w:pPr>
      <w:r w:rsidRPr="0068351A">
        <w:rPr>
          <w:rFonts w:eastAsia="Times New Roman" w:cs="Arial Narrow"/>
          <w:sz w:val="24"/>
          <w:szCs w:val="24"/>
          <w:lang w:eastAsia="cs-CZ"/>
        </w:rPr>
        <w:t>Nové parkovací plochy a vjezd je řešen v samostatné části DOP.</w:t>
      </w:r>
    </w:p>
    <w:p w:rsidR="005E6B74" w:rsidRPr="0068351A" w:rsidRDefault="005E6B74" w:rsidP="00FE675E">
      <w:pPr>
        <w:pStyle w:val="Nadpis3"/>
      </w:pPr>
      <w:bookmarkStart w:id="144" w:name="_Toc524350929"/>
      <w:r w:rsidRPr="0068351A">
        <w:t>Okapové chodníky, předložené schody</w:t>
      </w:r>
      <w:bookmarkEnd w:id="144"/>
    </w:p>
    <w:p w:rsidR="00A450D3" w:rsidRPr="0068351A" w:rsidRDefault="006764F6" w:rsidP="00FE675E">
      <w:pPr>
        <w:rPr>
          <w:lang w:eastAsia="cs-CZ"/>
        </w:rPr>
      </w:pPr>
      <w:r w:rsidRPr="0068351A">
        <w:rPr>
          <w:lang w:eastAsia="cs-CZ"/>
        </w:rPr>
        <w:t xml:space="preserve">Stávající </w:t>
      </w:r>
      <w:r w:rsidR="00A450D3" w:rsidRPr="0068351A">
        <w:rPr>
          <w:lang w:eastAsia="cs-CZ"/>
        </w:rPr>
        <w:t xml:space="preserve">betonové </w:t>
      </w:r>
      <w:proofErr w:type="spellStart"/>
      <w:r w:rsidRPr="0068351A">
        <w:rPr>
          <w:lang w:eastAsia="cs-CZ"/>
        </w:rPr>
        <w:t>předložené</w:t>
      </w:r>
      <w:r w:rsidR="00A450D3" w:rsidRPr="0068351A">
        <w:rPr>
          <w:lang w:eastAsia="cs-CZ"/>
        </w:rPr>
        <w:t>schody</w:t>
      </w:r>
      <w:proofErr w:type="spellEnd"/>
      <w:r w:rsidR="00A450D3" w:rsidRPr="0068351A">
        <w:rPr>
          <w:lang w:eastAsia="cs-CZ"/>
        </w:rPr>
        <w:t xml:space="preserve">, které jsou při fasádě u stávajících toalet, budou vzhledem k výkopům a sanacím odstraněny. Po sanačních pracích a upevnění XPS dojde k zpevnění zídek novým vyzděním z bednicích tvarovek s lehkým podbetonováním na stávající základ. Od budovy </w:t>
      </w:r>
      <w:proofErr w:type="spellStart"/>
      <w:r w:rsidR="00A450D3" w:rsidRPr="0068351A">
        <w:rPr>
          <w:lang w:eastAsia="cs-CZ"/>
        </w:rPr>
        <w:t>žst</w:t>
      </w:r>
      <w:proofErr w:type="spellEnd"/>
      <w:r w:rsidR="00A450D3" w:rsidRPr="0068351A">
        <w:rPr>
          <w:lang w:eastAsia="cs-CZ"/>
        </w:rPr>
        <w:t xml:space="preserve"> bude stěna </w:t>
      </w:r>
      <w:proofErr w:type="spellStart"/>
      <w:r w:rsidR="00A450D3" w:rsidRPr="0068351A">
        <w:rPr>
          <w:lang w:eastAsia="cs-CZ"/>
        </w:rPr>
        <w:t>oddilatována</w:t>
      </w:r>
      <w:proofErr w:type="spellEnd"/>
      <w:r w:rsidR="00A450D3" w:rsidRPr="0068351A">
        <w:rPr>
          <w:lang w:eastAsia="cs-CZ"/>
        </w:rPr>
        <w:t>.</w:t>
      </w:r>
    </w:p>
    <w:p w:rsidR="005E6B74" w:rsidRPr="0068351A" w:rsidRDefault="00A450D3" w:rsidP="00FE675E">
      <w:pPr>
        <w:rPr>
          <w:lang w:eastAsia="cs-CZ"/>
        </w:rPr>
      </w:pPr>
      <w:r w:rsidRPr="0068351A">
        <w:rPr>
          <w:lang w:eastAsia="cs-CZ"/>
        </w:rPr>
        <w:t>Nové schodiště navrhujeme jako zámečnický výrobek z </w:t>
      </w:r>
      <w:proofErr w:type="spellStart"/>
      <w:r w:rsidRPr="0068351A">
        <w:rPr>
          <w:lang w:eastAsia="cs-CZ"/>
        </w:rPr>
        <w:t>jäckelové</w:t>
      </w:r>
      <w:proofErr w:type="spellEnd"/>
      <w:r w:rsidRPr="0068351A">
        <w:rPr>
          <w:lang w:eastAsia="cs-CZ"/>
        </w:rPr>
        <w:t xml:space="preserve"> konstrukce, výplň z perforovaných plechů s vysokou tuhostí.</w:t>
      </w:r>
    </w:p>
    <w:p w:rsidR="005E6B74" w:rsidRPr="0068351A" w:rsidRDefault="005E6B74" w:rsidP="0053402B">
      <w:pPr>
        <w:pStyle w:val="Nadpis3"/>
      </w:pPr>
      <w:bookmarkStart w:id="145" w:name="_Toc524350930"/>
      <w:r w:rsidRPr="0068351A">
        <w:t>Komunikace</w:t>
      </w:r>
      <w:bookmarkEnd w:id="145"/>
    </w:p>
    <w:p w:rsidR="00A450D3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Při úpravě chodníku bude položen nový silniční chodník.</w:t>
      </w:r>
    </w:p>
    <w:p w:rsidR="005E6B74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Při vybudování vjezdu na parkoviště bude vybudován přejezd na místní komunikaci, dle samostatné části DOP.</w:t>
      </w:r>
    </w:p>
    <w:p w:rsidR="005E6B74" w:rsidRPr="0068351A" w:rsidRDefault="005E6B74" w:rsidP="0053402B">
      <w:pPr>
        <w:pStyle w:val="Nadpis3"/>
      </w:pPr>
      <w:bookmarkStart w:id="146" w:name="_Toc524350931"/>
      <w:r w:rsidRPr="0068351A">
        <w:t>Terasy na terénu</w:t>
      </w:r>
      <w:bookmarkEnd w:id="146"/>
    </w:p>
    <w:p w:rsidR="0053402B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Netýká se</w:t>
      </w:r>
      <w:r w:rsidR="0093499B" w:rsidRPr="0068351A">
        <w:rPr>
          <w:lang w:eastAsia="cs-CZ"/>
        </w:rPr>
        <w:t>.</w:t>
      </w:r>
    </w:p>
    <w:p w:rsidR="005E6B74" w:rsidRPr="0068351A" w:rsidRDefault="005E6B74" w:rsidP="0053402B">
      <w:pPr>
        <w:pStyle w:val="Nadpis3"/>
      </w:pPr>
      <w:bookmarkStart w:id="147" w:name="_Toc524350932"/>
      <w:r w:rsidRPr="0068351A">
        <w:t>Zelené plochy</w:t>
      </w:r>
      <w:bookmarkEnd w:id="147"/>
    </w:p>
    <w:p w:rsidR="005E6B74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Zatravněn bude pruh retenční plochy okolo nových parkovacích stání a dále plocha po demolici stánku.</w:t>
      </w:r>
    </w:p>
    <w:p w:rsidR="00A450D3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Pro zatravňované plochy bude užito nově dovezené vhodné zeminy a zásypových materiálů.</w:t>
      </w:r>
    </w:p>
    <w:p w:rsidR="005E6B74" w:rsidRPr="0068351A" w:rsidRDefault="005E6B74" w:rsidP="0053402B">
      <w:pPr>
        <w:pStyle w:val="Nadpis3"/>
      </w:pPr>
      <w:bookmarkStart w:id="148" w:name="_Toc524350933"/>
      <w:r w:rsidRPr="0068351A">
        <w:t>Doplňkové stavby</w:t>
      </w:r>
      <w:bookmarkEnd w:id="148"/>
    </w:p>
    <w:p w:rsidR="005E6B74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Netýká se</w:t>
      </w:r>
      <w:r w:rsidR="0093499B" w:rsidRPr="0068351A">
        <w:rPr>
          <w:lang w:eastAsia="cs-CZ"/>
        </w:rPr>
        <w:t>.</w:t>
      </w:r>
    </w:p>
    <w:p w:rsidR="005E6B74" w:rsidRPr="0068351A" w:rsidRDefault="005E6B74" w:rsidP="0053402B">
      <w:pPr>
        <w:pStyle w:val="Nadpis3"/>
      </w:pPr>
      <w:bookmarkStart w:id="149" w:name="_Toc524350934"/>
      <w:r w:rsidRPr="0068351A">
        <w:t>Venkovní osvětlení</w:t>
      </w:r>
      <w:bookmarkEnd w:id="149"/>
    </w:p>
    <w:p w:rsidR="005E6B74" w:rsidRPr="0068351A" w:rsidRDefault="00145602" w:rsidP="0053402B">
      <w:pPr>
        <w:rPr>
          <w:lang w:eastAsia="cs-CZ"/>
        </w:rPr>
      </w:pPr>
      <w:r w:rsidRPr="0068351A">
        <w:rPr>
          <w:lang w:eastAsia="cs-CZ"/>
        </w:rPr>
        <w:t>Venkovní osvětlení krytého perónu je navrženo zcela nově</w:t>
      </w:r>
      <w:r w:rsidR="0093499B" w:rsidRPr="0068351A">
        <w:rPr>
          <w:lang w:eastAsia="cs-CZ"/>
        </w:rPr>
        <w:t>.</w:t>
      </w:r>
    </w:p>
    <w:p w:rsidR="00A450D3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Dále je navrženo osvětlení parkovacích stání.</w:t>
      </w:r>
    </w:p>
    <w:p w:rsidR="005E6B74" w:rsidRPr="0068351A" w:rsidRDefault="005E6B74" w:rsidP="0053402B">
      <w:pPr>
        <w:pStyle w:val="Nadpis3"/>
      </w:pPr>
      <w:bookmarkStart w:id="150" w:name="_Toc524350935"/>
      <w:r w:rsidRPr="0068351A">
        <w:t>Brány a závory</w:t>
      </w:r>
      <w:bookmarkEnd w:id="150"/>
    </w:p>
    <w:p w:rsidR="005E6B74" w:rsidRPr="0068351A" w:rsidRDefault="0093499B" w:rsidP="0053402B">
      <w:pPr>
        <w:rPr>
          <w:lang w:eastAsia="cs-CZ"/>
        </w:rPr>
      </w:pPr>
      <w:r w:rsidRPr="0068351A">
        <w:rPr>
          <w:lang w:eastAsia="cs-CZ"/>
        </w:rPr>
        <w:t>Není uvažováno</w:t>
      </w:r>
      <w:r w:rsidR="005E6B74" w:rsidRPr="0068351A">
        <w:rPr>
          <w:lang w:eastAsia="cs-CZ"/>
        </w:rPr>
        <w:t>.</w:t>
      </w:r>
      <w:r w:rsidR="00A450D3" w:rsidRPr="0068351A">
        <w:rPr>
          <w:lang w:eastAsia="cs-CZ"/>
        </w:rPr>
        <w:t xml:space="preserve"> Nově navržená parkovací stání budou prozatím vybavena pouze dopravním značením – rezervace parkování.</w:t>
      </w:r>
    </w:p>
    <w:p w:rsidR="00A450D3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 xml:space="preserve">V případě neúčinnosti tohoto značení dojde v pozdější době k nějaké formě znemožnění vjezdu na jednotlivá </w:t>
      </w:r>
      <w:r w:rsidR="001D3E58" w:rsidRPr="0068351A">
        <w:rPr>
          <w:lang w:eastAsia="cs-CZ"/>
        </w:rPr>
        <w:t xml:space="preserve">parkovací stání (například mechanicky uzamykatelné sklopné, zemní zábrany). </w:t>
      </w:r>
      <w:r w:rsidRPr="0068351A">
        <w:rPr>
          <w:lang w:eastAsia="cs-CZ"/>
        </w:rPr>
        <w:t>V žádném případě se však neuvažuje se zřízením brány či závory</w:t>
      </w:r>
      <w:r w:rsidR="001D3E58" w:rsidRPr="0068351A">
        <w:rPr>
          <w:lang w:eastAsia="cs-CZ"/>
        </w:rPr>
        <w:t>, která by uzavřela i prostor vjezdu a vytvořila by pocitově bariéru</w:t>
      </w:r>
      <w:r w:rsidRPr="0068351A">
        <w:rPr>
          <w:lang w:eastAsia="cs-CZ"/>
        </w:rPr>
        <w:t>.</w:t>
      </w:r>
    </w:p>
    <w:p w:rsidR="005E6B74" w:rsidRPr="0068351A" w:rsidRDefault="005E6B74" w:rsidP="0053402B">
      <w:pPr>
        <w:pStyle w:val="Nadpis3"/>
      </w:pPr>
      <w:bookmarkStart w:id="151" w:name="_Toc524350936"/>
      <w:r w:rsidRPr="0068351A">
        <w:t>Přípojky, šachtice</w:t>
      </w:r>
      <w:bookmarkEnd w:id="151"/>
    </w:p>
    <w:p w:rsidR="001D3E58" w:rsidRPr="0068351A" w:rsidRDefault="001D3E58" w:rsidP="001D3E58">
      <w:pPr>
        <w:rPr>
          <w:lang w:eastAsia="cs-CZ"/>
        </w:rPr>
      </w:pPr>
      <w:r w:rsidRPr="0068351A">
        <w:rPr>
          <w:lang w:eastAsia="cs-CZ"/>
        </w:rPr>
        <w:t>V samostatné části PD pro územní řízení řešena přípojka STL.</w:t>
      </w:r>
    </w:p>
    <w:p w:rsidR="001D3E58" w:rsidRPr="0068351A" w:rsidRDefault="001D3E58" w:rsidP="001D3E58">
      <w:pPr>
        <w:rPr>
          <w:lang w:eastAsia="cs-CZ"/>
        </w:rPr>
      </w:pPr>
      <w:r w:rsidRPr="0068351A">
        <w:rPr>
          <w:lang w:eastAsia="cs-CZ"/>
        </w:rPr>
        <w:t>V rámci retenční plochy bude zřízena revizní šachta, DN 600 hl.1,5m, podsyp 0,5m, sběrná s propustným dnem ve štěrkovém obalu.</w:t>
      </w:r>
    </w:p>
    <w:p w:rsidR="00132A61" w:rsidRPr="0068351A" w:rsidRDefault="00132A61">
      <w:pPr>
        <w:spacing w:line="240" w:lineRule="auto"/>
        <w:rPr>
          <w:rFonts w:eastAsia="Times New Roman" w:cs="Arial Narrow"/>
          <w:color w:val="FF0000"/>
          <w:sz w:val="24"/>
          <w:szCs w:val="24"/>
          <w:lang w:eastAsia="cs-CZ"/>
        </w:rPr>
      </w:pPr>
      <w:r w:rsidRPr="0068351A">
        <w:rPr>
          <w:rFonts w:eastAsia="Times New Roman" w:cs="Arial Narrow"/>
          <w:color w:val="FF0000"/>
          <w:sz w:val="24"/>
          <w:szCs w:val="24"/>
          <w:lang w:eastAsia="cs-CZ"/>
        </w:rPr>
        <w:br w:type="page"/>
      </w:r>
    </w:p>
    <w:p w:rsidR="00903038" w:rsidRPr="0068351A" w:rsidRDefault="00903038" w:rsidP="006E4E35">
      <w:pPr>
        <w:pStyle w:val="Nadpis1"/>
      </w:pPr>
      <w:bookmarkStart w:id="152" w:name="_Toc298415594"/>
      <w:bookmarkStart w:id="153" w:name="_Toc325453816"/>
      <w:bookmarkStart w:id="154" w:name="_Toc524350937"/>
      <w:r w:rsidRPr="0068351A">
        <w:t>Tepelně technické vlastnosti stavebních konstrukcí a výplní otvorů</w:t>
      </w:r>
      <w:bookmarkEnd w:id="152"/>
      <w:bookmarkEnd w:id="153"/>
      <w:bookmarkEnd w:id="154"/>
    </w:p>
    <w:p w:rsidR="00617D41" w:rsidRPr="0068351A" w:rsidRDefault="00617D41" w:rsidP="00875FB7">
      <w:pPr>
        <w:pStyle w:val="Nadpis2"/>
      </w:pPr>
      <w:bookmarkStart w:id="155" w:name="_Toc524350938"/>
      <w:bookmarkStart w:id="156" w:name="_Toc298415595"/>
      <w:proofErr w:type="spellStart"/>
      <w:r w:rsidRPr="0068351A">
        <w:t>otvorové</w:t>
      </w:r>
      <w:proofErr w:type="spellEnd"/>
      <w:r w:rsidRPr="0068351A">
        <w:t xml:space="preserve"> výplně</w:t>
      </w:r>
      <w:bookmarkEnd w:id="155"/>
    </w:p>
    <w:p w:rsidR="00457020" w:rsidRPr="0068351A" w:rsidRDefault="00457020" w:rsidP="00617D41">
      <w:r w:rsidRPr="0068351A">
        <w:t xml:space="preserve">Vstupní dveře navrženy </w:t>
      </w:r>
      <w:r w:rsidR="003D2907" w:rsidRPr="0068351A">
        <w:t>s</w:t>
      </w:r>
      <w:r w:rsidRPr="0068351A">
        <w:t> nosnou vložkou hliníkovou</w:t>
      </w:r>
      <w:r w:rsidR="003D2907" w:rsidRPr="0068351A">
        <w:t xml:space="preserve"> </w:t>
      </w:r>
      <w:proofErr w:type="spellStart"/>
      <w:r w:rsidR="003D2907" w:rsidRPr="0068351A">
        <w:t>kcí</w:t>
      </w:r>
      <w:proofErr w:type="spellEnd"/>
      <w:r w:rsidRPr="0068351A">
        <w:t>. Dvojsklo.</w:t>
      </w:r>
    </w:p>
    <w:p w:rsidR="00617D41" w:rsidRPr="0068351A" w:rsidRDefault="00503327" w:rsidP="00617D41">
      <w:r w:rsidRPr="0068351A">
        <w:t xml:space="preserve">Součinitel prostupu tepla konstrukce U:  </w:t>
      </w:r>
      <w:r w:rsidRPr="0068351A">
        <w:tab/>
      </w:r>
      <w:r w:rsidR="00995B91" w:rsidRPr="0068351A">
        <w:tab/>
      </w:r>
      <w:r w:rsidR="00995B91" w:rsidRPr="0068351A">
        <w:tab/>
      </w:r>
      <w:r w:rsidR="00995B91" w:rsidRPr="0068351A">
        <w:tab/>
      </w:r>
      <w:r w:rsidR="00995B91" w:rsidRPr="0068351A">
        <w:tab/>
      </w:r>
      <w:r w:rsidR="00995B91" w:rsidRPr="0068351A">
        <w:tab/>
      </w:r>
      <w:r w:rsidR="00995B91" w:rsidRPr="0068351A">
        <w:tab/>
      </w:r>
      <w:r w:rsidR="0093499B" w:rsidRPr="0068351A">
        <w:t>1</w:t>
      </w:r>
      <w:r w:rsidR="00DA5151" w:rsidRPr="0068351A">
        <w:t>,</w:t>
      </w:r>
      <w:r w:rsidR="006764F6" w:rsidRPr="0068351A">
        <w:t>2</w:t>
      </w:r>
      <w:r w:rsidR="00DA5151" w:rsidRPr="0068351A">
        <w:t>00</w:t>
      </w:r>
      <w:r w:rsidRPr="0068351A">
        <w:t xml:space="preserve"> W/m2K</w:t>
      </w:r>
    </w:p>
    <w:p w:rsidR="00503327" w:rsidRPr="0068351A" w:rsidRDefault="00503327" w:rsidP="00503327">
      <w:r w:rsidRPr="0068351A">
        <w:t>Požadovaný prostup tepla kce. U</w:t>
      </w:r>
      <w:r w:rsidRPr="0068351A">
        <w:rPr>
          <w:vertAlign w:val="subscript"/>
        </w:rPr>
        <w:t>N</w:t>
      </w:r>
      <w:r w:rsidRPr="0068351A">
        <w:t xml:space="preserve">:    </w:t>
      </w:r>
      <w:r w:rsidRPr="0068351A">
        <w:tab/>
      </w:r>
      <w:r w:rsidR="00995B91" w:rsidRPr="0068351A">
        <w:tab/>
      </w:r>
      <w:r w:rsidR="00995B91" w:rsidRPr="0068351A">
        <w:tab/>
      </w:r>
      <w:r w:rsidR="00995B91" w:rsidRPr="0068351A">
        <w:tab/>
      </w:r>
      <w:r w:rsidR="00995B91" w:rsidRPr="0068351A">
        <w:tab/>
      </w:r>
      <w:r w:rsidR="00995B91" w:rsidRPr="0068351A">
        <w:tab/>
      </w:r>
      <w:r w:rsidR="00995B91" w:rsidRPr="0068351A">
        <w:tab/>
      </w:r>
      <w:r w:rsidRPr="0068351A">
        <w:t>1,500 W/m2K</w:t>
      </w:r>
    </w:p>
    <w:p w:rsidR="00503327" w:rsidRPr="0068351A" w:rsidRDefault="005D4A16" w:rsidP="00617D41">
      <w:r w:rsidRPr="0068351A">
        <w:t>Po</w:t>
      </w:r>
      <w:r w:rsidR="00503327" w:rsidRPr="0068351A">
        <w:t>žadavky dle normy ČSN 73-0540 jsou splněny.</w:t>
      </w:r>
    </w:p>
    <w:p w:rsidR="003D2907" w:rsidRPr="0068351A" w:rsidRDefault="003D2907" w:rsidP="003D2907"/>
    <w:p w:rsidR="003D2907" w:rsidRPr="0068351A" w:rsidRDefault="003D2907" w:rsidP="003D2907">
      <w:r w:rsidRPr="0068351A">
        <w:t>Stávající okna plastová, dvojsklo.</w:t>
      </w:r>
    </w:p>
    <w:p w:rsidR="003D2907" w:rsidRPr="0068351A" w:rsidRDefault="003D2907" w:rsidP="003D2907">
      <w:r w:rsidRPr="0068351A">
        <w:t xml:space="preserve">Součinitel prostupu tepla konstrukce U: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>1,200 W/m2K</w:t>
      </w:r>
    </w:p>
    <w:p w:rsidR="003D2907" w:rsidRPr="0068351A" w:rsidRDefault="003D2907" w:rsidP="003D2907">
      <w:r w:rsidRPr="0068351A">
        <w:t>Požadovaný prostup tepla kce. U</w:t>
      </w:r>
      <w:r w:rsidRPr="0068351A">
        <w:rPr>
          <w:vertAlign w:val="subscript"/>
        </w:rPr>
        <w:t>N</w:t>
      </w:r>
      <w:r w:rsidRPr="0068351A">
        <w:t xml:space="preserve">:  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>1,500 W/m2K</w:t>
      </w:r>
    </w:p>
    <w:p w:rsidR="003D2907" w:rsidRPr="0068351A" w:rsidRDefault="003D2907" w:rsidP="003D2907">
      <w:r w:rsidRPr="0068351A">
        <w:t>Požadavky dle normy ČSN 73-0540 jsou splněny.</w:t>
      </w:r>
    </w:p>
    <w:p w:rsidR="003D2907" w:rsidRPr="0068351A" w:rsidRDefault="003D2907" w:rsidP="00617D41"/>
    <w:p w:rsidR="003D2907" w:rsidRPr="0068351A" w:rsidRDefault="003D2907" w:rsidP="003D2907">
      <w:r w:rsidRPr="0068351A">
        <w:t>Navrhovaná okna plastová, trojsklo.</w:t>
      </w:r>
    </w:p>
    <w:p w:rsidR="003D2907" w:rsidRPr="0068351A" w:rsidRDefault="003D2907" w:rsidP="003D2907">
      <w:r w:rsidRPr="0068351A">
        <w:t xml:space="preserve">Součinitel prostupu tepla konstrukce U: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>0,800 W/m2K</w:t>
      </w:r>
    </w:p>
    <w:p w:rsidR="003D2907" w:rsidRPr="0068351A" w:rsidRDefault="003D2907" w:rsidP="003D2907">
      <w:r w:rsidRPr="0068351A">
        <w:t>Požadovaný prostup tepla kce. U</w:t>
      </w:r>
      <w:r w:rsidRPr="0068351A">
        <w:rPr>
          <w:vertAlign w:val="subscript"/>
        </w:rPr>
        <w:t>N</w:t>
      </w:r>
      <w:r w:rsidRPr="0068351A">
        <w:t xml:space="preserve">:  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>1,500 W/m2K</w:t>
      </w:r>
    </w:p>
    <w:p w:rsidR="003D2907" w:rsidRPr="0068351A" w:rsidRDefault="003D2907" w:rsidP="003D2907">
      <w:r w:rsidRPr="0068351A">
        <w:t>Požadavky dle normy ČSN 73-0540 jsou splněny.</w:t>
      </w:r>
    </w:p>
    <w:p w:rsidR="00875FB7" w:rsidRPr="0068351A" w:rsidRDefault="00875FB7" w:rsidP="00875FB7">
      <w:pPr>
        <w:pStyle w:val="Nadpis2"/>
        <w:numPr>
          <w:ilvl w:val="1"/>
          <w:numId w:val="11"/>
        </w:numPr>
        <w:rPr>
          <w:lang w:eastAsia="cs-CZ"/>
        </w:rPr>
      </w:pPr>
      <w:bookmarkStart w:id="157" w:name="_Toc524350939"/>
      <w:r w:rsidRPr="0068351A">
        <w:rPr>
          <w:lang w:eastAsia="cs-CZ"/>
        </w:rPr>
        <w:t>obvodové zdivo</w:t>
      </w:r>
      <w:bookmarkEnd w:id="157"/>
    </w:p>
    <w:p w:rsidR="00AF6F7E" w:rsidRPr="0068351A" w:rsidRDefault="00BD4537" w:rsidP="00875FB7">
      <w:r w:rsidRPr="0068351A">
        <w:t>FAS 01 – jednopodlažní přístavek bývalé restaurace</w:t>
      </w:r>
      <w:r w:rsidR="0093499B" w:rsidRPr="0068351A">
        <w:t>.</w:t>
      </w:r>
    </w:p>
    <w:p w:rsidR="00457020" w:rsidRPr="0068351A" w:rsidRDefault="00457020" w:rsidP="00457020">
      <w:r w:rsidRPr="0068351A">
        <w:t xml:space="preserve">Součinitel prostupu tepla konstrukce U: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="00BD4537" w:rsidRPr="0068351A">
        <w:t>0</w:t>
      </w:r>
      <w:r w:rsidRPr="0068351A">
        <w:t>,</w:t>
      </w:r>
      <w:r w:rsidR="00BD4537" w:rsidRPr="0068351A">
        <w:t>22</w:t>
      </w:r>
      <w:r w:rsidRPr="0068351A">
        <w:t xml:space="preserve"> W/m2K</w:t>
      </w:r>
    </w:p>
    <w:p w:rsidR="00457020" w:rsidRPr="0068351A" w:rsidRDefault="00457020" w:rsidP="00457020">
      <w:r w:rsidRPr="0068351A">
        <w:t>Požadovaný prostup tepla kce. U</w:t>
      </w:r>
      <w:r w:rsidRPr="0068351A">
        <w:rPr>
          <w:vertAlign w:val="subscript"/>
        </w:rPr>
        <w:t>N</w:t>
      </w:r>
      <w:r w:rsidRPr="0068351A">
        <w:t xml:space="preserve">:  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0,30 </w:t>
      </w:r>
      <w:proofErr w:type="spellStart"/>
      <w:r w:rsidRPr="0068351A">
        <w:t>W.m</w:t>
      </w:r>
      <w:proofErr w:type="spellEnd"/>
      <w:r w:rsidRPr="0068351A">
        <w:t>-2.K-1</w:t>
      </w:r>
    </w:p>
    <w:p w:rsidR="00457020" w:rsidRPr="0068351A" w:rsidRDefault="00457020" w:rsidP="00457020">
      <w:r w:rsidRPr="0068351A">
        <w:t xml:space="preserve">Požadavky dle normy ČSN 73-0540 </w:t>
      </w:r>
      <w:r w:rsidR="00BD4537" w:rsidRPr="0068351A">
        <w:t>JSOU</w:t>
      </w:r>
      <w:r w:rsidRPr="0068351A">
        <w:t xml:space="preserve"> splněny.</w:t>
      </w:r>
    </w:p>
    <w:p w:rsidR="00BD4537" w:rsidRPr="0068351A" w:rsidRDefault="00BD4537" w:rsidP="00457020"/>
    <w:p w:rsidR="00BD4537" w:rsidRPr="0068351A" w:rsidRDefault="00BD4537" w:rsidP="00BD4537">
      <w:r w:rsidRPr="0068351A">
        <w:t xml:space="preserve">FAS 02 – jednopodlažní přístavek dopravní kancelář. </w:t>
      </w:r>
    </w:p>
    <w:p w:rsidR="00BD4537" w:rsidRPr="0068351A" w:rsidRDefault="00BD4537" w:rsidP="00BD4537">
      <w:r w:rsidRPr="0068351A">
        <w:t xml:space="preserve">Součinitel prostupu tepla konstrukce U: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>0,21 W/m2K</w:t>
      </w:r>
    </w:p>
    <w:p w:rsidR="00BD4537" w:rsidRPr="0068351A" w:rsidRDefault="00BD4537" w:rsidP="00BD4537">
      <w:r w:rsidRPr="0068351A">
        <w:t>Požadovaný prostup tepla kce. U</w:t>
      </w:r>
      <w:r w:rsidRPr="0068351A">
        <w:rPr>
          <w:vertAlign w:val="subscript"/>
        </w:rPr>
        <w:t>N</w:t>
      </w:r>
      <w:r w:rsidRPr="0068351A">
        <w:t xml:space="preserve">:  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0,30 </w:t>
      </w:r>
      <w:proofErr w:type="spellStart"/>
      <w:r w:rsidRPr="0068351A">
        <w:t>W.m</w:t>
      </w:r>
      <w:proofErr w:type="spellEnd"/>
      <w:r w:rsidRPr="0068351A">
        <w:t>-2.K-1</w:t>
      </w:r>
    </w:p>
    <w:p w:rsidR="00BD4537" w:rsidRPr="0068351A" w:rsidRDefault="00BD4537" w:rsidP="00BD4537">
      <w:r w:rsidRPr="0068351A">
        <w:t>Požadavky dle normy ČSN 73-0540 JSOU splněny.</w:t>
      </w:r>
    </w:p>
    <w:p w:rsidR="00BD4537" w:rsidRPr="0068351A" w:rsidRDefault="00BD4537" w:rsidP="00457020"/>
    <w:p w:rsidR="00FC5A02" w:rsidRPr="0068351A" w:rsidRDefault="00FC5A02" w:rsidP="00FC5A02">
      <w:r w:rsidRPr="0068351A">
        <w:t xml:space="preserve">FAS 03 – dvoupodlažní objem hlavní budovy. </w:t>
      </w:r>
    </w:p>
    <w:p w:rsidR="00FC5A02" w:rsidRPr="0068351A" w:rsidRDefault="00FC5A02" w:rsidP="00FC5A02">
      <w:r w:rsidRPr="0068351A">
        <w:t xml:space="preserve">Součinitel prostupu tepla konstrukce U: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>0,22 W/m2K</w:t>
      </w:r>
    </w:p>
    <w:p w:rsidR="00FC5A02" w:rsidRPr="0068351A" w:rsidRDefault="00FC5A02" w:rsidP="00FC5A02">
      <w:r w:rsidRPr="0068351A">
        <w:t>Požadovaný prostup tepla kce. U</w:t>
      </w:r>
      <w:r w:rsidRPr="0068351A">
        <w:rPr>
          <w:vertAlign w:val="subscript"/>
        </w:rPr>
        <w:t>N</w:t>
      </w:r>
      <w:r w:rsidRPr="0068351A">
        <w:t xml:space="preserve">:  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0,30 </w:t>
      </w:r>
      <w:proofErr w:type="spellStart"/>
      <w:r w:rsidRPr="0068351A">
        <w:t>W.m</w:t>
      </w:r>
      <w:proofErr w:type="spellEnd"/>
      <w:r w:rsidRPr="0068351A">
        <w:t>-2.K-1</w:t>
      </w:r>
    </w:p>
    <w:p w:rsidR="00FC5A02" w:rsidRPr="0068351A" w:rsidRDefault="00FC5A02" w:rsidP="00FC5A02">
      <w:r w:rsidRPr="0068351A">
        <w:t>Požadavky dle normy ČSN 73-0540 JSOU splněny.</w:t>
      </w:r>
    </w:p>
    <w:p w:rsidR="001D1013" w:rsidRPr="0068351A" w:rsidRDefault="001D1013" w:rsidP="001D1013">
      <w:pPr>
        <w:pStyle w:val="Nadpis2"/>
        <w:numPr>
          <w:ilvl w:val="1"/>
          <w:numId w:val="12"/>
        </w:numPr>
        <w:rPr>
          <w:lang w:eastAsia="cs-CZ"/>
        </w:rPr>
      </w:pPr>
      <w:bookmarkStart w:id="158" w:name="_Toc524350940"/>
      <w:r w:rsidRPr="0068351A">
        <w:rPr>
          <w:lang w:eastAsia="cs-CZ"/>
        </w:rPr>
        <w:t>skladba šikmé střechy</w:t>
      </w:r>
      <w:bookmarkEnd w:id="158"/>
    </w:p>
    <w:p w:rsidR="00995B91" w:rsidRPr="0068351A" w:rsidRDefault="00457020" w:rsidP="00995B91">
      <w:r w:rsidRPr="0068351A">
        <w:rPr>
          <w:lang w:eastAsia="cs-CZ"/>
        </w:rPr>
        <w:t xml:space="preserve">Střecha </w:t>
      </w:r>
      <w:r w:rsidR="003D2907" w:rsidRPr="0068351A">
        <w:rPr>
          <w:lang w:eastAsia="cs-CZ"/>
        </w:rPr>
        <w:t>nezateplena</w:t>
      </w:r>
      <w:r w:rsidR="00995B91" w:rsidRPr="0068351A">
        <w:t>.</w:t>
      </w:r>
      <w:r w:rsidR="003D2907" w:rsidRPr="0068351A">
        <w:t xml:space="preserve"> Přímo pod střešní </w:t>
      </w:r>
      <w:proofErr w:type="spellStart"/>
      <w:r w:rsidR="003D2907" w:rsidRPr="0068351A">
        <w:t>kcí</w:t>
      </w:r>
      <w:proofErr w:type="spellEnd"/>
      <w:r w:rsidR="003D2907" w:rsidRPr="0068351A">
        <w:t xml:space="preserve"> nebudou obytné ani pobytové prostory.</w:t>
      </w:r>
    </w:p>
    <w:p w:rsidR="00FE1FD3" w:rsidRPr="0068351A" w:rsidRDefault="00FE1FD3" w:rsidP="004A26B3">
      <w:pPr>
        <w:pStyle w:val="Nadpis2"/>
      </w:pPr>
      <w:bookmarkStart w:id="159" w:name="_Toc524350941"/>
      <w:r w:rsidRPr="0068351A">
        <w:t>podlah</w:t>
      </w:r>
      <w:r w:rsidR="00E72785" w:rsidRPr="0068351A">
        <w:t>y</w:t>
      </w:r>
      <w:bookmarkEnd w:id="159"/>
    </w:p>
    <w:p w:rsidR="00690391" w:rsidRPr="0068351A" w:rsidRDefault="00690391" w:rsidP="00132A61">
      <w:r w:rsidRPr="0068351A">
        <w:t>POD 01 – skladba podlahy přístavek bývalé restaurace</w:t>
      </w:r>
    </w:p>
    <w:p w:rsidR="00132A61" w:rsidRPr="0068351A" w:rsidRDefault="00132A61" w:rsidP="00132A61">
      <w:r w:rsidRPr="0068351A">
        <w:t xml:space="preserve">Součinitel prostupu tepla konstrukce U: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>0.</w:t>
      </w:r>
      <w:r w:rsidR="00E72785" w:rsidRPr="0068351A">
        <w:t>22</w:t>
      </w:r>
      <w:r w:rsidRPr="0068351A">
        <w:t xml:space="preserve"> </w:t>
      </w:r>
      <w:proofErr w:type="spellStart"/>
      <w:r w:rsidRPr="0068351A">
        <w:t>W.m</w:t>
      </w:r>
      <w:proofErr w:type="spellEnd"/>
      <w:r w:rsidRPr="0068351A">
        <w:t>-2.K-1</w:t>
      </w:r>
    </w:p>
    <w:p w:rsidR="00132A61" w:rsidRPr="0068351A" w:rsidRDefault="00132A61" w:rsidP="00132A61">
      <w:r w:rsidRPr="0068351A">
        <w:t>Požadovaný prostup tepla kce. U</w:t>
      </w:r>
      <w:r w:rsidRPr="0068351A">
        <w:rPr>
          <w:vertAlign w:val="subscript"/>
        </w:rPr>
        <w:t>N</w:t>
      </w:r>
      <w:r w:rsidRPr="0068351A">
        <w:t xml:space="preserve">:  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0,24 </w:t>
      </w:r>
      <w:proofErr w:type="spellStart"/>
      <w:r w:rsidRPr="0068351A">
        <w:t>W.m</w:t>
      </w:r>
      <w:proofErr w:type="spellEnd"/>
      <w:r w:rsidRPr="0068351A">
        <w:t>-2.K-1</w:t>
      </w:r>
    </w:p>
    <w:p w:rsidR="00132A61" w:rsidRPr="0068351A" w:rsidRDefault="00132A61" w:rsidP="00132A61">
      <w:r w:rsidRPr="0068351A">
        <w:t>Požadavky dle normy ČSN 73-0540 jsou splněny.</w:t>
      </w:r>
    </w:p>
    <w:p w:rsidR="00132A61" w:rsidRPr="0068351A" w:rsidRDefault="00132A61" w:rsidP="004A26B3"/>
    <w:p w:rsidR="009218AD" w:rsidRPr="0068351A" w:rsidRDefault="009218AD" w:rsidP="009218AD">
      <w:r w:rsidRPr="0068351A">
        <w:t>POD 02 – skladba podlahy hlavní podsklepené budovy</w:t>
      </w:r>
    </w:p>
    <w:p w:rsidR="009218AD" w:rsidRPr="0068351A" w:rsidRDefault="009218AD" w:rsidP="009218AD">
      <w:r w:rsidRPr="0068351A">
        <w:t xml:space="preserve">Součinitel prostupu tepla konstrukce U: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0.39 </w:t>
      </w:r>
      <w:proofErr w:type="spellStart"/>
      <w:r w:rsidRPr="0068351A">
        <w:t>W.m</w:t>
      </w:r>
      <w:proofErr w:type="spellEnd"/>
      <w:r w:rsidRPr="0068351A">
        <w:t>-2.K-1</w:t>
      </w:r>
    </w:p>
    <w:p w:rsidR="009218AD" w:rsidRPr="0068351A" w:rsidRDefault="009218AD" w:rsidP="009218AD">
      <w:r w:rsidRPr="0068351A">
        <w:t>Požadovaný prostup tepla kce. U</w:t>
      </w:r>
      <w:r w:rsidRPr="0068351A">
        <w:rPr>
          <w:vertAlign w:val="subscript"/>
        </w:rPr>
        <w:t>N</w:t>
      </w:r>
      <w:r w:rsidRPr="0068351A">
        <w:t xml:space="preserve">:  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0,24 </w:t>
      </w:r>
      <w:proofErr w:type="spellStart"/>
      <w:r w:rsidRPr="0068351A">
        <w:t>W.m</w:t>
      </w:r>
      <w:proofErr w:type="spellEnd"/>
      <w:r w:rsidRPr="0068351A">
        <w:t>-2.K-1</w:t>
      </w:r>
    </w:p>
    <w:p w:rsidR="009218AD" w:rsidRPr="0068351A" w:rsidRDefault="009218AD" w:rsidP="009218AD">
      <w:r w:rsidRPr="0068351A">
        <w:t>Požadavky dle normy ČSN 73-054 NEJSOU SPLNĚNY.</w:t>
      </w:r>
    </w:p>
    <w:p w:rsidR="003D2907" w:rsidRPr="0068351A" w:rsidRDefault="003D2907" w:rsidP="009218AD"/>
    <w:p w:rsidR="003D2907" w:rsidRPr="0068351A" w:rsidRDefault="003D2907" w:rsidP="009218AD">
      <w:r w:rsidRPr="0068351A">
        <w:t xml:space="preserve">Místní technické podmínky neumožňují </w:t>
      </w:r>
      <w:r w:rsidR="00AC119A" w:rsidRPr="0068351A">
        <w:t>lepší tepelně technické vlastnosti</w:t>
      </w:r>
      <w:r w:rsidRPr="0068351A">
        <w:t xml:space="preserve">, vzhledem k nemožnosti zvýšit úroveň podlahy. </w:t>
      </w:r>
    </w:p>
    <w:p w:rsidR="003D2907" w:rsidRPr="0068351A" w:rsidRDefault="003D2907" w:rsidP="009218AD">
      <w:r w:rsidRPr="0068351A">
        <w:t>Možností by bylo nahradit izolační zásyp na keramické bázi násypem na bázi polystyrenu, který má lepší tepelně technické vlastnosti.</w:t>
      </w:r>
      <w:r w:rsidR="00AC119A" w:rsidRPr="0068351A">
        <w:t xml:space="preserve"> Návrh však zohlednil stáří stropu a upřednostnil materiál na přírodní bázi.</w:t>
      </w:r>
    </w:p>
    <w:p w:rsidR="00BB5548" w:rsidRPr="0068351A" w:rsidRDefault="00BB5548" w:rsidP="00BB5548"/>
    <w:p w:rsidR="00BB5548" w:rsidRPr="0068351A" w:rsidRDefault="00BB5548" w:rsidP="00BB5548">
      <w:r w:rsidRPr="0068351A">
        <w:t>POD 03 – skladba podlahy jednopodlažní přístavek dopravní kancelář</w:t>
      </w:r>
    </w:p>
    <w:p w:rsidR="00BB5548" w:rsidRPr="0068351A" w:rsidRDefault="00BB5548" w:rsidP="00BB5548">
      <w:r w:rsidRPr="0068351A">
        <w:t xml:space="preserve">Součinitel prostupu tepla konstrukce U: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0.52 </w:t>
      </w:r>
      <w:proofErr w:type="spellStart"/>
      <w:r w:rsidRPr="0068351A">
        <w:t>W.m</w:t>
      </w:r>
      <w:proofErr w:type="spellEnd"/>
      <w:r w:rsidRPr="0068351A">
        <w:t>-2.K-1</w:t>
      </w:r>
    </w:p>
    <w:p w:rsidR="00BB5548" w:rsidRPr="0068351A" w:rsidRDefault="00BB5548" w:rsidP="00BB5548">
      <w:r w:rsidRPr="0068351A">
        <w:t>Požadovaný prostup tepla kce. U</w:t>
      </w:r>
      <w:r w:rsidRPr="0068351A">
        <w:rPr>
          <w:vertAlign w:val="subscript"/>
        </w:rPr>
        <w:t>N</w:t>
      </w:r>
      <w:r w:rsidRPr="0068351A">
        <w:t xml:space="preserve">:  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0,24 </w:t>
      </w:r>
      <w:proofErr w:type="spellStart"/>
      <w:r w:rsidRPr="0068351A">
        <w:t>W.m</w:t>
      </w:r>
      <w:proofErr w:type="spellEnd"/>
      <w:r w:rsidRPr="0068351A">
        <w:t>-2.K-1</w:t>
      </w:r>
    </w:p>
    <w:p w:rsidR="00BB5548" w:rsidRPr="0068351A" w:rsidRDefault="00BB5548" w:rsidP="00BB5548">
      <w:r w:rsidRPr="0068351A">
        <w:t>Požadavky dle normy ČSN 73-054 NEJSOU SPLNĚNY.</w:t>
      </w:r>
    </w:p>
    <w:p w:rsidR="00BB5548" w:rsidRPr="0068351A" w:rsidRDefault="00BB5548" w:rsidP="009218AD"/>
    <w:p w:rsidR="003D2907" w:rsidRPr="0068351A" w:rsidRDefault="003D2907" w:rsidP="009218AD">
      <w:r w:rsidRPr="0068351A">
        <w:t>Místní technické podmínky neumožňují výměnu podlah, vzhledem k instalovaným technologiím. Podlahy v této části prošly rekonstrukcí v roce 2007.</w:t>
      </w:r>
    </w:p>
    <w:p w:rsidR="003D2907" w:rsidRPr="0068351A" w:rsidRDefault="003D2907" w:rsidP="006764F6">
      <w:pPr>
        <w:pStyle w:val="Nadpis2"/>
        <w:numPr>
          <w:ilvl w:val="1"/>
          <w:numId w:val="16"/>
        </w:numPr>
      </w:pPr>
      <w:bookmarkStart w:id="160" w:name="_Toc524350942"/>
      <w:r w:rsidRPr="0068351A">
        <w:t>stropy</w:t>
      </w:r>
      <w:bookmarkEnd w:id="160"/>
    </w:p>
    <w:p w:rsidR="006764F6" w:rsidRPr="0068351A" w:rsidRDefault="00A628F2" w:rsidP="003D2907">
      <w:r w:rsidRPr="0068351A">
        <w:t xml:space="preserve">STR 01 - </w:t>
      </w:r>
      <w:r w:rsidR="00995B91" w:rsidRPr="0068351A">
        <w:t xml:space="preserve">Strop pod nevytápěnou </w:t>
      </w:r>
      <w:proofErr w:type="spellStart"/>
      <w:r w:rsidR="003D2907" w:rsidRPr="0068351A">
        <w:t>kcí</w:t>
      </w:r>
      <w:proofErr w:type="spellEnd"/>
      <w:r w:rsidR="003D2907" w:rsidRPr="0068351A">
        <w:t xml:space="preserve"> </w:t>
      </w:r>
      <w:r w:rsidR="00995B91" w:rsidRPr="0068351A">
        <w:t>(se střechou bez tepelné izolace)</w:t>
      </w:r>
    </w:p>
    <w:p w:rsidR="00995B91" w:rsidRPr="0068351A" w:rsidRDefault="00995B91" w:rsidP="00995B91">
      <w:r w:rsidRPr="0068351A">
        <w:t xml:space="preserve">Součinitel prostupu tepla konstrukce U: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>0.</w:t>
      </w:r>
      <w:r w:rsidR="003D2907" w:rsidRPr="0068351A">
        <w:t>09</w:t>
      </w:r>
      <w:r w:rsidRPr="0068351A">
        <w:t xml:space="preserve"> </w:t>
      </w:r>
      <w:proofErr w:type="spellStart"/>
      <w:r w:rsidRPr="0068351A">
        <w:t>W.m</w:t>
      </w:r>
      <w:proofErr w:type="spellEnd"/>
      <w:r w:rsidRPr="0068351A">
        <w:t>-2.K-1</w:t>
      </w:r>
    </w:p>
    <w:p w:rsidR="006764F6" w:rsidRPr="0068351A" w:rsidRDefault="00995B91" w:rsidP="00995B91">
      <w:r w:rsidRPr="0068351A">
        <w:t>Požadovaný prostup tepla kce. U</w:t>
      </w:r>
      <w:r w:rsidRPr="0068351A">
        <w:rPr>
          <w:vertAlign w:val="subscript"/>
        </w:rPr>
        <w:t>N</w:t>
      </w:r>
      <w:r w:rsidRPr="0068351A">
        <w:t xml:space="preserve">:  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0,30 </w:t>
      </w:r>
      <w:proofErr w:type="spellStart"/>
      <w:r w:rsidRPr="0068351A">
        <w:t>W.m</w:t>
      </w:r>
      <w:proofErr w:type="spellEnd"/>
      <w:r w:rsidRPr="0068351A">
        <w:t>-2.K-1</w:t>
      </w:r>
    </w:p>
    <w:p w:rsidR="00995B91" w:rsidRPr="0068351A" w:rsidRDefault="00995B91" w:rsidP="00995B91">
      <w:r w:rsidRPr="0068351A">
        <w:t>Požadavky dle normy ČSN 73-0540 jsou splněny.</w:t>
      </w:r>
    </w:p>
    <w:p w:rsidR="003D2907" w:rsidRPr="0068351A" w:rsidRDefault="003D2907" w:rsidP="00995B91"/>
    <w:p w:rsidR="003D2907" w:rsidRPr="0068351A" w:rsidRDefault="003D2907" w:rsidP="003D2907">
      <w:r w:rsidRPr="0068351A">
        <w:t>STR 02 - Strop pod nevytápěnou půdou (se střechou bez tepelné izolace)</w:t>
      </w:r>
    </w:p>
    <w:p w:rsidR="003D2907" w:rsidRPr="0068351A" w:rsidRDefault="003D2907" w:rsidP="003D2907">
      <w:r w:rsidRPr="0068351A">
        <w:t xml:space="preserve">Součinitel prostupu tepla konstrukce U: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0.13 </w:t>
      </w:r>
      <w:proofErr w:type="spellStart"/>
      <w:r w:rsidRPr="0068351A">
        <w:t>W.m</w:t>
      </w:r>
      <w:proofErr w:type="spellEnd"/>
      <w:r w:rsidRPr="0068351A">
        <w:t>-2.K-1</w:t>
      </w:r>
    </w:p>
    <w:p w:rsidR="003D2907" w:rsidRPr="0068351A" w:rsidRDefault="003D2907" w:rsidP="003D2907">
      <w:r w:rsidRPr="0068351A">
        <w:t>Požadovaný prostup tepla kce. U</w:t>
      </w:r>
      <w:r w:rsidRPr="0068351A">
        <w:rPr>
          <w:vertAlign w:val="subscript"/>
        </w:rPr>
        <w:t>N</w:t>
      </w:r>
      <w:r w:rsidRPr="0068351A">
        <w:t xml:space="preserve">:   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0,30 </w:t>
      </w:r>
      <w:proofErr w:type="spellStart"/>
      <w:r w:rsidRPr="0068351A">
        <w:t>W.m</w:t>
      </w:r>
      <w:proofErr w:type="spellEnd"/>
      <w:r w:rsidRPr="0068351A">
        <w:t>-2.K-1</w:t>
      </w:r>
    </w:p>
    <w:p w:rsidR="003D2907" w:rsidRPr="0068351A" w:rsidRDefault="003D2907" w:rsidP="003D2907">
      <w:r w:rsidRPr="0068351A">
        <w:t>Požadavky dle normy ČSN 73-0540 jsou splněny.</w:t>
      </w:r>
    </w:p>
    <w:p w:rsidR="00903038" w:rsidRPr="0068351A" w:rsidRDefault="00903038" w:rsidP="00E97B29">
      <w:pPr>
        <w:pStyle w:val="Nadpis1"/>
      </w:pPr>
      <w:bookmarkStart w:id="161" w:name="_Toc325453817"/>
      <w:bookmarkStart w:id="162" w:name="_Toc524350943"/>
      <w:r w:rsidRPr="0068351A">
        <w:t>inženýrsko-geologick</w:t>
      </w:r>
      <w:r w:rsidR="00FD21BC" w:rsidRPr="0068351A">
        <w:t>ý</w:t>
      </w:r>
      <w:r w:rsidRPr="0068351A">
        <w:t xml:space="preserve"> a hydrogeologick</w:t>
      </w:r>
      <w:r w:rsidR="00E25D02" w:rsidRPr="0068351A">
        <w:t>ý</w:t>
      </w:r>
      <w:r w:rsidRPr="0068351A">
        <w:t xml:space="preserve"> průzkum</w:t>
      </w:r>
      <w:bookmarkEnd w:id="156"/>
      <w:bookmarkEnd w:id="161"/>
      <w:bookmarkEnd w:id="162"/>
    </w:p>
    <w:p w:rsidR="00E97B29" w:rsidRPr="0068351A" w:rsidRDefault="0093499B" w:rsidP="0093499B">
      <w:pPr>
        <w:rPr>
          <w:lang w:eastAsia="cs-CZ"/>
        </w:rPr>
      </w:pPr>
      <w:bookmarkStart w:id="163" w:name="_Toc298415596"/>
      <w:bookmarkStart w:id="164" w:name="_Toc325453818"/>
      <w:r w:rsidRPr="0068351A">
        <w:rPr>
          <w:lang w:eastAsia="cs-CZ"/>
        </w:rPr>
        <w:t>Nebyl vzhledem k</w:t>
      </w:r>
      <w:r w:rsidR="00567AC9" w:rsidRPr="0068351A">
        <w:rPr>
          <w:lang w:eastAsia="cs-CZ"/>
        </w:rPr>
        <w:t> zaměření projektu proveden.</w:t>
      </w:r>
    </w:p>
    <w:p w:rsidR="00903038" w:rsidRPr="0068351A" w:rsidRDefault="00903038" w:rsidP="00514425">
      <w:pPr>
        <w:pStyle w:val="Nadpis1"/>
      </w:pPr>
      <w:bookmarkStart w:id="165" w:name="_Toc298415600"/>
      <w:bookmarkStart w:id="166" w:name="_Toc325453822"/>
      <w:bookmarkStart w:id="167" w:name="_Toc524350944"/>
      <w:bookmarkEnd w:id="163"/>
      <w:bookmarkEnd w:id="164"/>
      <w:r w:rsidRPr="0068351A">
        <w:t>Ochrana objektu před škodlivými vlivy vnějšího prostředí, protiradonová opatření</w:t>
      </w:r>
      <w:bookmarkEnd w:id="165"/>
      <w:bookmarkEnd w:id="166"/>
      <w:bookmarkEnd w:id="167"/>
    </w:p>
    <w:p w:rsidR="0016276F" w:rsidRPr="0068351A" w:rsidRDefault="00BA2E28" w:rsidP="00514425">
      <w:pPr>
        <w:pStyle w:val="Nadpis2"/>
      </w:pPr>
      <w:bookmarkStart w:id="168" w:name="_Toc297729914"/>
      <w:bookmarkStart w:id="169" w:name="_Toc298415601"/>
      <w:bookmarkStart w:id="170" w:name="_Toc325453823"/>
      <w:bookmarkStart w:id="171" w:name="_Toc524350945"/>
      <w:bookmarkStart w:id="172" w:name="_Toc297729915"/>
      <w:bookmarkStart w:id="173" w:name="_Toc298415602"/>
      <w:bookmarkStart w:id="174" w:name="_Toc325453824"/>
      <w:r w:rsidRPr="0068351A">
        <w:t>R</w:t>
      </w:r>
      <w:r w:rsidR="0016276F" w:rsidRPr="0068351A">
        <w:t>adonové riziko</w:t>
      </w:r>
      <w:bookmarkEnd w:id="168"/>
      <w:bookmarkEnd w:id="169"/>
      <w:bookmarkEnd w:id="170"/>
      <w:bookmarkEnd w:id="171"/>
    </w:p>
    <w:p w:rsidR="00514425" w:rsidRPr="0068351A" w:rsidRDefault="00567AC9" w:rsidP="00514425">
      <w:pPr>
        <w:rPr>
          <w:lang w:eastAsia="cs-CZ"/>
        </w:rPr>
      </w:pPr>
      <w:r w:rsidRPr="0068351A">
        <w:rPr>
          <w:lang w:eastAsia="cs-CZ"/>
        </w:rPr>
        <w:t>Není uvažováno</w:t>
      </w:r>
      <w:r w:rsidR="00132A61" w:rsidRPr="0068351A">
        <w:rPr>
          <w:lang w:eastAsia="cs-CZ"/>
        </w:rPr>
        <w:t xml:space="preserve"> – nízké riziko</w:t>
      </w:r>
      <w:r w:rsidR="00514425" w:rsidRPr="0068351A">
        <w:rPr>
          <w:lang w:eastAsia="cs-CZ"/>
        </w:rPr>
        <w:t>.</w:t>
      </w:r>
    </w:p>
    <w:p w:rsidR="00D53853" w:rsidRPr="0068351A" w:rsidRDefault="00BA2E28" w:rsidP="00514425">
      <w:pPr>
        <w:pStyle w:val="Nadpis2"/>
      </w:pPr>
      <w:bookmarkStart w:id="175" w:name="_Toc336953672"/>
      <w:bookmarkStart w:id="176" w:name="_Toc524350946"/>
      <w:bookmarkStart w:id="177" w:name="_Toc298415606"/>
      <w:bookmarkStart w:id="178" w:name="_Toc325453828"/>
      <w:bookmarkEnd w:id="172"/>
      <w:bookmarkEnd w:id="173"/>
      <w:bookmarkEnd w:id="174"/>
      <w:r w:rsidRPr="0068351A">
        <w:t>A</w:t>
      </w:r>
      <w:r w:rsidR="00D53853" w:rsidRPr="0068351A">
        <w:t>gresivní spodní vody</w:t>
      </w:r>
      <w:bookmarkEnd w:id="175"/>
      <w:bookmarkEnd w:id="176"/>
    </w:p>
    <w:p w:rsidR="0016276F" w:rsidRPr="0068351A" w:rsidRDefault="00567AC9" w:rsidP="0016276F">
      <w:pPr>
        <w:rPr>
          <w:lang w:eastAsia="cs-CZ"/>
        </w:rPr>
      </w:pPr>
      <w:r w:rsidRPr="0068351A">
        <w:rPr>
          <w:lang w:eastAsia="cs-CZ"/>
        </w:rPr>
        <w:t>Není uvažováno.</w:t>
      </w:r>
    </w:p>
    <w:p w:rsidR="00D53853" w:rsidRPr="0068351A" w:rsidRDefault="00BA2E28" w:rsidP="00514425">
      <w:pPr>
        <w:pStyle w:val="Nadpis2"/>
      </w:pPr>
      <w:bookmarkStart w:id="179" w:name="_Toc336951974"/>
      <w:bookmarkStart w:id="180" w:name="_Toc336953673"/>
      <w:bookmarkStart w:id="181" w:name="_Toc524350947"/>
      <w:r w:rsidRPr="0068351A">
        <w:t>S</w:t>
      </w:r>
      <w:r w:rsidR="00D53853" w:rsidRPr="0068351A">
        <w:t>eismicita</w:t>
      </w:r>
      <w:bookmarkEnd w:id="179"/>
      <w:bookmarkEnd w:id="180"/>
      <w:bookmarkEnd w:id="181"/>
    </w:p>
    <w:p w:rsidR="00D53853" w:rsidRPr="0068351A" w:rsidRDefault="00D53853" w:rsidP="00D53853">
      <w:pPr>
        <w:rPr>
          <w:lang w:eastAsia="cs-CZ"/>
        </w:rPr>
      </w:pPr>
      <w:r w:rsidRPr="0068351A">
        <w:rPr>
          <w:lang w:eastAsia="cs-CZ"/>
        </w:rPr>
        <w:t>Není uvažována.</w:t>
      </w:r>
    </w:p>
    <w:p w:rsidR="00D53853" w:rsidRPr="0068351A" w:rsidRDefault="00BA2E28" w:rsidP="00514425">
      <w:pPr>
        <w:pStyle w:val="Nadpis2"/>
      </w:pPr>
      <w:bookmarkStart w:id="182" w:name="_Toc336951975"/>
      <w:bookmarkStart w:id="183" w:name="_Toc336953674"/>
      <w:bookmarkStart w:id="184" w:name="_Toc524350948"/>
      <w:r w:rsidRPr="0068351A">
        <w:t>P</w:t>
      </w:r>
      <w:r w:rsidR="00D53853" w:rsidRPr="0068351A">
        <w:t>oddolování</w:t>
      </w:r>
      <w:bookmarkEnd w:id="182"/>
      <w:bookmarkEnd w:id="183"/>
      <w:bookmarkEnd w:id="184"/>
    </w:p>
    <w:p w:rsidR="00D53853" w:rsidRPr="0068351A" w:rsidRDefault="00D53853" w:rsidP="00D53853">
      <w:pPr>
        <w:rPr>
          <w:lang w:eastAsia="cs-CZ"/>
        </w:rPr>
      </w:pPr>
      <w:r w:rsidRPr="0068351A">
        <w:rPr>
          <w:lang w:eastAsia="cs-CZ"/>
        </w:rPr>
        <w:t>Objekt je mimo poddolovaná území.</w:t>
      </w:r>
    </w:p>
    <w:p w:rsidR="00D53853" w:rsidRPr="0068351A" w:rsidRDefault="00BA2E28" w:rsidP="00514425">
      <w:pPr>
        <w:pStyle w:val="Nadpis2"/>
      </w:pPr>
      <w:bookmarkStart w:id="185" w:name="_Toc336951976"/>
      <w:bookmarkStart w:id="186" w:name="_Toc336953675"/>
      <w:bookmarkStart w:id="187" w:name="_Toc524350949"/>
      <w:r w:rsidRPr="0068351A">
        <w:t>O</w:t>
      </w:r>
      <w:r w:rsidR="00D53853" w:rsidRPr="0068351A">
        <w:t>chranná a bezpečnostní pásma</w:t>
      </w:r>
      <w:bookmarkEnd w:id="185"/>
      <w:bookmarkEnd w:id="186"/>
      <w:bookmarkEnd w:id="187"/>
    </w:p>
    <w:p w:rsidR="001D3E58" w:rsidRPr="0068351A" w:rsidRDefault="001D3E58" w:rsidP="001D3E58">
      <w:bookmarkStart w:id="188" w:name="_Toc356288600"/>
      <w:bookmarkEnd w:id="177"/>
      <w:bookmarkEnd w:id="178"/>
      <w:r w:rsidRPr="0068351A">
        <w:t xml:space="preserve">Stavba se </w:t>
      </w:r>
      <w:r w:rsidRPr="0068351A">
        <w:rPr>
          <w:b/>
        </w:rPr>
        <w:t>nenachází</w:t>
      </w:r>
      <w:r w:rsidRPr="0068351A">
        <w:t xml:space="preserve"> v památkově chráněném území. </w:t>
      </w:r>
    </w:p>
    <w:p w:rsidR="001D3E58" w:rsidRPr="0068351A" w:rsidRDefault="001D3E58" w:rsidP="001D3E58">
      <w:r w:rsidRPr="0068351A">
        <w:t xml:space="preserve">Stavba </w:t>
      </w:r>
      <w:r w:rsidRPr="0068351A">
        <w:rPr>
          <w:b/>
        </w:rPr>
        <w:t xml:space="preserve">není </w:t>
      </w:r>
      <w:r w:rsidRPr="0068351A">
        <w:t>kulturní památkou.</w:t>
      </w:r>
    </w:p>
    <w:p w:rsidR="001D3E58" w:rsidRPr="0068351A" w:rsidRDefault="001D3E58" w:rsidP="001D3E58">
      <w:pPr>
        <w:rPr>
          <w:bCs/>
        </w:rPr>
      </w:pPr>
      <w:r w:rsidRPr="0068351A">
        <w:t xml:space="preserve">Stavba </w:t>
      </w:r>
      <w:r w:rsidRPr="0068351A">
        <w:rPr>
          <w:b/>
        </w:rPr>
        <w:t>nezasahuje</w:t>
      </w:r>
      <w:r w:rsidRPr="0068351A">
        <w:t xml:space="preserve"> do žádné úrovně chráněné </w:t>
      </w:r>
      <w:r w:rsidRPr="0068351A">
        <w:rPr>
          <w:bCs/>
        </w:rPr>
        <w:t>krajinné oblasti, Natura 2000 - evropsky významné lokality, do chráněného pásma lesa.</w:t>
      </w:r>
    </w:p>
    <w:p w:rsidR="001D3E58" w:rsidRPr="0068351A" w:rsidRDefault="001D3E58" w:rsidP="001D3E58">
      <w:pPr>
        <w:rPr>
          <w:bCs/>
        </w:rPr>
      </w:pPr>
      <w:r w:rsidRPr="0068351A">
        <w:rPr>
          <w:bCs/>
        </w:rPr>
        <w:t xml:space="preserve">Stavba se </w:t>
      </w:r>
      <w:r w:rsidRPr="0068351A">
        <w:rPr>
          <w:b/>
          <w:bCs/>
        </w:rPr>
        <w:t>nenachází</w:t>
      </w:r>
      <w:r w:rsidRPr="0068351A">
        <w:rPr>
          <w:bCs/>
        </w:rPr>
        <w:t xml:space="preserve"> ve zvláště chráněném území ve smyslu zák. </w:t>
      </w:r>
      <w:proofErr w:type="gramStart"/>
      <w:r w:rsidRPr="0068351A">
        <w:rPr>
          <w:bCs/>
        </w:rPr>
        <w:t>ČNR  č.</w:t>
      </w:r>
      <w:proofErr w:type="gramEnd"/>
      <w:r w:rsidRPr="0068351A">
        <w:rPr>
          <w:bCs/>
        </w:rPr>
        <w:t xml:space="preserve"> 114/92 o ochraně přírody a krajiny. Rovněž žádná navržená evropsky významná lokalita nebude záměrem dotčena. </w:t>
      </w:r>
    </w:p>
    <w:p w:rsidR="001D3E58" w:rsidRPr="0068351A" w:rsidRDefault="001D3E58" w:rsidP="001D3E58">
      <w:pPr>
        <w:rPr>
          <w:bCs/>
        </w:rPr>
      </w:pPr>
      <w:r w:rsidRPr="0068351A">
        <w:rPr>
          <w:bCs/>
        </w:rPr>
        <w:t xml:space="preserve">Stavba se </w:t>
      </w:r>
      <w:r w:rsidRPr="0068351A">
        <w:rPr>
          <w:b/>
          <w:bCs/>
        </w:rPr>
        <w:t>nenachází</w:t>
      </w:r>
      <w:r w:rsidRPr="0068351A">
        <w:rPr>
          <w:bCs/>
        </w:rPr>
        <w:t xml:space="preserve"> v ochranném pásmu lesa 50m. </w:t>
      </w:r>
      <w:bookmarkStart w:id="189" w:name="_Toc443384954"/>
    </w:p>
    <w:p w:rsidR="001D3E58" w:rsidRPr="0068351A" w:rsidRDefault="001D3E58" w:rsidP="001D3E58">
      <w:r w:rsidRPr="0068351A">
        <w:t>Poloha vůči záplavovému území</w:t>
      </w:r>
      <w:bookmarkEnd w:id="188"/>
      <w:bookmarkEnd w:id="189"/>
    </w:p>
    <w:p w:rsidR="001D3E58" w:rsidRPr="0068351A" w:rsidRDefault="001D3E58" w:rsidP="001D3E58">
      <w:pPr>
        <w:rPr>
          <w:lang w:eastAsia="ar-SA"/>
        </w:rPr>
      </w:pPr>
      <w:r w:rsidRPr="0068351A">
        <w:rPr>
          <w:lang w:eastAsia="ar-SA"/>
        </w:rPr>
        <w:t xml:space="preserve">Pozemek se </w:t>
      </w:r>
      <w:r w:rsidRPr="0068351A">
        <w:rPr>
          <w:b/>
          <w:lang w:eastAsia="ar-SA"/>
        </w:rPr>
        <w:t>nenachází</w:t>
      </w:r>
      <w:r w:rsidRPr="0068351A">
        <w:rPr>
          <w:lang w:eastAsia="ar-SA"/>
        </w:rPr>
        <w:t xml:space="preserve"> v záplavovém území (Q5,Q20,Q100).</w:t>
      </w:r>
    </w:p>
    <w:p w:rsidR="001D3E58" w:rsidRPr="0068351A" w:rsidRDefault="001D3E58" w:rsidP="001D3E58">
      <w:pPr>
        <w:rPr>
          <w:lang w:eastAsia="ar-SA"/>
        </w:rPr>
      </w:pPr>
    </w:p>
    <w:p w:rsidR="001D3E58" w:rsidRPr="0068351A" w:rsidRDefault="001D3E58" w:rsidP="001D3E58">
      <w:pPr>
        <w:rPr>
          <w:lang w:eastAsia="ar-SA"/>
        </w:rPr>
      </w:pPr>
      <w:r w:rsidRPr="0068351A">
        <w:rPr>
          <w:lang w:eastAsia="ar-SA"/>
        </w:rPr>
        <w:t xml:space="preserve">Nově bude zřízeno </w:t>
      </w:r>
      <w:r w:rsidRPr="0068351A">
        <w:rPr>
          <w:b/>
          <w:lang w:eastAsia="ar-SA"/>
        </w:rPr>
        <w:t>ochranné pásmo nové STL přípojky plynu</w:t>
      </w:r>
      <w:r w:rsidRPr="0068351A">
        <w:rPr>
          <w:lang w:eastAsia="ar-SA"/>
        </w:rPr>
        <w:t xml:space="preserve"> na </w:t>
      </w:r>
      <w:proofErr w:type="spellStart"/>
      <w:r w:rsidRPr="0068351A">
        <w:rPr>
          <w:lang w:eastAsia="ar-SA"/>
        </w:rPr>
        <w:t>poz.š</w:t>
      </w:r>
      <w:proofErr w:type="spellEnd"/>
      <w:r w:rsidRPr="0068351A">
        <w:rPr>
          <w:lang w:eastAsia="ar-SA"/>
        </w:rPr>
        <w:t>. 1349/11, pásmo se zřizuje v rozsahu 1,5m na každou stranu liniově od přípojky, to je 15,0 m2.</w:t>
      </w:r>
    </w:p>
    <w:p w:rsidR="008C321E" w:rsidRPr="0068351A" w:rsidRDefault="008C321E" w:rsidP="002072F5"/>
    <w:p w:rsidR="00E97B29" w:rsidRPr="0068351A" w:rsidRDefault="00E97B29" w:rsidP="002072F5"/>
    <w:p w:rsidR="00E97B29" w:rsidRPr="0068351A" w:rsidRDefault="00E97B29" w:rsidP="002072F5"/>
    <w:p w:rsidR="00BC5CDA" w:rsidRPr="0068351A" w:rsidRDefault="00BC5CDA" w:rsidP="002072F5"/>
    <w:p w:rsidR="00BC5CDA" w:rsidRPr="0068351A" w:rsidRDefault="00BC5CDA" w:rsidP="002072F5"/>
    <w:p w:rsidR="00BC5CDA" w:rsidRPr="0068351A" w:rsidRDefault="00BC5CDA" w:rsidP="002072F5"/>
    <w:p w:rsidR="00BC5CDA" w:rsidRPr="0068351A" w:rsidRDefault="00BC5CDA" w:rsidP="002072F5"/>
    <w:p w:rsidR="00BC5CDA" w:rsidRPr="0068351A" w:rsidRDefault="00BC5CDA" w:rsidP="002072F5"/>
    <w:p w:rsidR="00E97B29" w:rsidRPr="0068351A" w:rsidRDefault="00514425" w:rsidP="002072F5">
      <w:r w:rsidRPr="0068351A">
        <w:rPr>
          <w:noProof/>
          <w:lang w:eastAsia="cs-CZ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4234180</wp:posOffset>
            </wp:positionH>
            <wp:positionV relativeFrom="paragraph">
              <wp:posOffset>140335</wp:posOffset>
            </wp:positionV>
            <wp:extent cx="1619250" cy="1219200"/>
            <wp:effectExtent l="19050" t="0" r="0" b="0"/>
            <wp:wrapNone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8351A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54610</wp:posOffset>
            </wp:positionV>
            <wp:extent cx="1367790" cy="1304925"/>
            <wp:effectExtent l="19050" t="0" r="3810" b="0"/>
            <wp:wrapNone/>
            <wp:docPr id="70" name="obráze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321E" w:rsidRPr="0068351A" w:rsidRDefault="008C321E" w:rsidP="002072F5"/>
    <w:p w:rsidR="008F2497" w:rsidRPr="0068351A" w:rsidRDefault="008F2497" w:rsidP="002072F5">
      <w:r w:rsidRPr="0068351A">
        <w:t>Vypracoval: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Ing. </w:t>
      </w:r>
      <w:r w:rsidR="002900C0" w:rsidRPr="0068351A">
        <w:t>arch. Lukáš Stříteský</w:t>
      </w:r>
      <w:r w:rsidRPr="0068351A">
        <w:tab/>
        <w:t>…………………………</w:t>
      </w:r>
    </w:p>
    <w:p w:rsidR="00933709" w:rsidRPr="0068351A" w:rsidRDefault="008F2497" w:rsidP="002072F5">
      <w:pPr>
        <w:rPr>
          <w:noProof/>
        </w:rPr>
      </w:pPr>
      <w:r w:rsidRPr="0068351A">
        <w:t xml:space="preserve">datum: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="00576626" w:rsidRPr="0068351A">
        <w:fldChar w:fldCharType="begin"/>
      </w:r>
      <w:r w:rsidR="00BA2E28" w:rsidRPr="0068351A">
        <w:instrText xml:space="preserve"> TIME \@ "MMMM '’'yy" </w:instrText>
      </w:r>
      <w:r w:rsidR="00576626" w:rsidRPr="0068351A">
        <w:fldChar w:fldCharType="separate"/>
      </w:r>
      <w:r w:rsidR="00A97FCB">
        <w:rPr>
          <w:noProof/>
        </w:rPr>
        <w:t>říjen ’20</w:t>
      </w:r>
      <w:r w:rsidR="00576626" w:rsidRPr="0068351A">
        <w:fldChar w:fldCharType="end"/>
      </w:r>
    </w:p>
    <w:sectPr w:rsidR="00933709" w:rsidRPr="0068351A" w:rsidSect="00E25C30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9C0" w:rsidRDefault="007469C0" w:rsidP="002072F5">
      <w:r>
        <w:separator/>
      </w:r>
    </w:p>
  </w:endnote>
  <w:endnote w:type="continuationSeparator" w:id="0">
    <w:p w:rsidR="007469C0" w:rsidRDefault="007469C0" w:rsidP="00207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antGardeGothicE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9C0" w:rsidRPr="005A4EB0" w:rsidRDefault="00576626" w:rsidP="002072F5">
    <w:r>
      <w:pict>
        <v:rect id="_x0000_i1029" style="width:0;height:1.5pt" o:hralign="center" o:hrstd="t" o:hr="t" fillcolor="#a0a0a0" stroked="f"/>
      </w:pict>
    </w:r>
  </w:p>
  <w:p w:rsidR="007469C0" w:rsidRPr="002072F5" w:rsidRDefault="007469C0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 xml:space="preserve">Strana </w:t>
    </w:r>
    <w:r w:rsidR="00576626"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PAGE </w:instrText>
    </w:r>
    <w:r w:rsidR="00576626" w:rsidRPr="002072F5">
      <w:rPr>
        <w:sz w:val="18"/>
        <w:szCs w:val="18"/>
      </w:rPr>
      <w:fldChar w:fldCharType="separate"/>
    </w:r>
    <w:r w:rsidR="00A97FCB">
      <w:rPr>
        <w:noProof/>
        <w:sz w:val="18"/>
        <w:szCs w:val="18"/>
      </w:rPr>
      <w:t>2</w:t>
    </w:r>
    <w:r w:rsidR="00576626"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 xml:space="preserve"> (celkem </w:t>
    </w:r>
    <w:r w:rsidR="00576626"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NUMPAGES </w:instrText>
    </w:r>
    <w:r w:rsidR="00576626" w:rsidRPr="002072F5">
      <w:rPr>
        <w:sz w:val="18"/>
        <w:szCs w:val="18"/>
      </w:rPr>
      <w:fldChar w:fldCharType="separate"/>
    </w:r>
    <w:r w:rsidR="00A97FCB">
      <w:rPr>
        <w:noProof/>
        <w:sz w:val="18"/>
        <w:szCs w:val="18"/>
      </w:rPr>
      <w:t>21</w:t>
    </w:r>
    <w:r w:rsidR="00576626"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9C0" w:rsidRDefault="007469C0" w:rsidP="002072F5">
      <w:r>
        <w:separator/>
      </w:r>
    </w:p>
  </w:footnote>
  <w:footnote w:type="continuationSeparator" w:id="0">
    <w:p w:rsidR="007469C0" w:rsidRDefault="007469C0" w:rsidP="002072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9C0" w:rsidRPr="00605C3B" w:rsidRDefault="00576626" w:rsidP="00D20B2F">
    <w:pPr>
      <w:pStyle w:val="Prosttext"/>
      <w:pBdr>
        <w:bottom w:val="single" w:sz="4" w:space="1" w:color="auto"/>
      </w:pBdr>
    </w:pPr>
    <w:r>
      <w:rPr>
        <w:noProof/>
        <w:lang w:eastAsia="cs-CZ"/>
      </w:rPr>
      <w:pict>
        <v:rect id="Rectangle 13" o:spid="_x0000_s8194" style="position:absolute;margin-left:538.6pt;margin-top:382.4pt;width:56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9YgQIAAAY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" o:allowincell="f" stroked="f">
          <v:textbox>
            <w:txbxContent>
              <w:p w:rsidR="007469C0" w:rsidRPr="00CD79CA" w:rsidRDefault="00576626" w:rsidP="002072F5">
                <w:pPr>
                  <w:pBdr>
                    <w:bottom w:val="single" w:sz="4" w:space="1" w:color="auto"/>
                  </w:pBdr>
                </w:pPr>
                <w:fldSimple w:instr=" PAGE   \* MERGEFORMAT ">
                  <w:r w:rsidR="00A97FCB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89D2DF8"/>
    <w:multiLevelType w:val="hybridMultilevel"/>
    <w:tmpl w:val="69BCB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D6ACF"/>
    <w:multiLevelType w:val="multilevel"/>
    <w:tmpl w:val="CFCEC30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3">
    <w:nsid w:val="409A0913"/>
    <w:multiLevelType w:val="hybridMultilevel"/>
    <w:tmpl w:val="9446C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A57E93"/>
    <w:multiLevelType w:val="hybridMultilevel"/>
    <w:tmpl w:val="64267D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554457F"/>
    <w:multiLevelType w:val="hybridMultilevel"/>
    <w:tmpl w:val="DCB80830"/>
    <w:lvl w:ilvl="0" w:tplc="0FDCD74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8197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8456CC"/>
    <w:rsid w:val="000013E7"/>
    <w:rsid w:val="0000339C"/>
    <w:rsid w:val="00010283"/>
    <w:rsid w:val="00010793"/>
    <w:rsid w:val="00011BC1"/>
    <w:rsid w:val="0001213C"/>
    <w:rsid w:val="000123B2"/>
    <w:rsid w:val="00021930"/>
    <w:rsid w:val="00023D31"/>
    <w:rsid w:val="00025324"/>
    <w:rsid w:val="0002689A"/>
    <w:rsid w:val="000270AF"/>
    <w:rsid w:val="0003414F"/>
    <w:rsid w:val="000402C0"/>
    <w:rsid w:val="000406B3"/>
    <w:rsid w:val="0004091A"/>
    <w:rsid w:val="0004691F"/>
    <w:rsid w:val="0005014C"/>
    <w:rsid w:val="00050504"/>
    <w:rsid w:val="0005159D"/>
    <w:rsid w:val="00054784"/>
    <w:rsid w:val="00062461"/>
    <w:rsid w:val="000641CD"/>
    <w:rsid w:val="00070864"/>
    <w:rsid w:val="0007089A"/>
    <w:rsid w:val="00072567"/>
    <w:rsid w:val="00073F3D"/>
    <w:rsid w:val="00074163"/>
    <w:rsid w:val="00081DFA"/>
    <w:rsid w:val="00086187"/>
    <w:rsid w:val="00087510"/>
    <w:rsid w:val="00091C89"/>
    <w:rsid w:val="00091ED8"/>
    <w:rsid w:val="000920BA"/>
    <w:rsid w:val="0009285A"/>
    <w:rsid w:val="000932F9"/>
    <w:rsid w:val="00093C9D"/>
    <w:rsid w:val="00095418"/>
    <w:rsid w:val="00095BE3"/>
    <w:rsid w:val="000A06E6"/>
    <w:rsid w:val="000A5369"/>
    <w:rsid w:val="000A6771"/>
    <w:rsid w:val="000B0E9C"/>
    <w:rsid w:val="000B2B3F"/>
    <w:rsid w:val="000B58ED"/>
    <w:rsid w:val="000B78FA"/>
    <w:rsid w:val="000B7972"/>
    <w:rsid w:val="000B7A43"/>
    <w:rsid w:val="000C0770"/>
    <w:rsid w:val="000C1AB3"/>
    <w:rsid w:val="000C3E0F"/>
    <w:rsid w:val="000C630B"/>
    <w:rsid w:val="000C76BA"/>
    <w:rsid w:val="000D1C97"/>
    <w:rsid w:val="000D4C6E"/>
    <w:rsid w:val="000D4F64"/>
    <w:rsid w:val="000D5694"/>
    <w:rsid w:val="000D5A2E"/>
    <w:rsid w:val="000E0056"/>
    <w:rsid w:val="000E70F1"/>
    <w:rsid w:val="000F0322"/>
    <w:rsid w:val="000F1FFB"/>
    <w:rsid w:val="000F7968"/>
    <w:rsid w:val="0010263A"/>
    <w:rsid w:val="001032C2"/>
    <w:rsid w:val="001064D1"/>
    <w:rsid w:val="00110DE9"/>
    <w:rsid w:val="00112765"/>
    <w:rsid w:val="001140FD"/>
    <w:rsid w:val="00116970"/>
    <w:rsid w:val="001173D9"/>
    <w:rsid w:val="001203A8"/>
    <w:rsid w:val="0012166D"/>
    <w:rsid w:val="00122534"/>
    <w:rsid w:val="00122C45"/>
    <w:rsid w:val="00122CF0"/>
    <w:rsid w:val="00123BDD"/>
    <w:rsid w:val="00125560"/>
    <w:rsid w:val="001308CD"/>
    <w:rsid w:val="00132A61"/>
    <w:rsid w:val="00133ED2"/>
    <w:rsid w:val="0013462D"/>
    <w:rsid w:val="00135915"/>
    <w:rsid w:val="00135F9B"/>
    <w:rsid w:val="0013630B"/>
    <w:rsid w:val="00136C75"/>
    <w:rsid w:val="00145602"/>
    <w:rsid w:val="00151503"/>
    <w:rsid w:val="0015297B"/>
    <w:rsid w:val="00152BB8"/>
    <w:rsid w:val="001578F4"/>
    <w:rsid w:val="00161851"/>
    <w:rsid w:val="0016276F"/>
    <w:rsid w:val="00164DC7"/>
    <w:rsid w:val="00173236"/>
    <w:rsid w:val="001773C8"/>
    <w:rsid w:val="001816F8"/>
    <w:rsid w:val="00182D13"/>
    <w:rsid w:val="001831F0"/>
    <w:rsid w:val="00186193"/>
    <w:rsid w:val="00196C35"/>
    <w:rsid w:val="001A07F8"/>
    <w:rsid w:val="001A1540"/>
    <w:rsid w:val="001A2899"/>
    <w:rsid w:val="001A3480"/>
    <w:rsid w:val="001A3E4F"/>
    <w:rsid w:val="001A43FD"/>
    <w:rsid w:val="001B3E9C"/>
    <w:rsid w:val="001B7B66"/>
    <w:rsid w:val="001C09BE"/>
    <w:rsid w:val="001C4344"/>
    <w:rsid w:val="001C62C6"/>
    <w:rsid w:val="001D02D2"/>
    <w:rsid w:val="001D1013"/>
    <w:rsid w:val="001D2BBB"/>
    <w:rsid w:val="001D2E52"/>
    <w:rsid w:val="001D3769"/>
    <w:rsid w:val="001D3E58"/>
    <w:rsid w:val="001D4A5A"/>
    <w:rsid w:val="001E1468"/>
    <w:rsid w:val="001E2C72"/>
    <w:rsid w:val="001E7B87"/>
    <w:rsid w:val="001F15E6"/>
    <w:rsid w:val="001F1625"/>
    <w:rsid w:val="001F1D15"/>
    <w:rsid w:val="001F264E"/>
    <w:rsid w:val="001F3011"/>
    <w:rsid w:val="001F53F9"/>
    <w:rsid w:val="001F61C9"/>
    <w:rsid w:val="00200934"/>
    <w:rsid w:val="00200D98"/>
    <w:rsid w:val="00202086"/>
    <w:rsid w:val="0020243E"/>
    <w:rsid w:val="00203E0A"/>
    <w:rsid w:val="002072F5"/>
    <w:rsid w:val="0021099C"/>
    <w:rsid w:val="0021221C"/>
    <w:rsid w:val="002143D4"/>
    <w:rsid w:val="00220A9D"/>
    <w:rsid w:val="002212D5"/>
    <w:rsid w:val="00222C61"/>
    <w:rsid w:val="002232E7"/>
    <w:rsid w:val="002265AD"/>
    <w:rsid w:val="0022791A"/>
    <w:rsid w:val="00227F39"/>
    <w:rsid w:val="00231244"/>
    <w:rsid w:val="0023396C"/>
    <w:rsid w:val="00234089"/>
    <w:rsid w:val="0023483B"/>
    <w:rsid w:val="00234A9F"/>
    <w:rsid w:val="00234B96"/>
    <w:rsid w:val="00234F8A"/>
    <w:rsid w:val="002360A5"/>
    <w:rsid w:val="00242639"/>
    <w:rsid w:val="00242B82"/>
    <w:rsid w:val="00242CCF"/>
    <w:rsid w:val="002449C4"/>
    <w:rsid w:val="002472B8"/>
    <w:rsid w:val="00247D01"/>
    <w:rsid w:val="002514AE"/>
    <w:rsid w:val="00252A14"/>
    <w:rsid w:val="00253AAD"/>
    <w:rsid w:val="00255949"/>
    <w:rsid w:val="0025595B"/>
    <w:rsid w:val="00255EC0"/>
    <w:rsid w:val="0025609C"/>
    <w:rsid w:val="00260F62"/>
    <w:rsid w:val="00261427"/>
    <w:rsid w:val="00267E01"/>
    <w:rsid w:val="00271648"/>
    <w:rsid w:val="002717B5"/>
    <w:rsid w:val="00271F04"/>
    <w:rsid w:val="00272331"/>
    <w:rsid w:val="002723FC"/>
    <w:rsid w:val="00273BCF"/>
    <w:rsid w:val="00273F2F"/>
    <w:rsid w:val="00274B36"/>
    <w:rsid w:val="00275C30"/>
    <w:rsid w:val="00281281"/>
    <w:rsid w:val="00281B11"/>
    <w:rsid w:val="00282B69"/>
    <w:rsid w:val="00282CC0"/>
    <w:rsid w:val="0028338C"/>
    <w:rsid w:val="0028393F"/>
    <w:rsid w:val="00284B12"/>
    <w:rsid w:val="002854D1"/>
    <w:rsid w:val="0028621F"/>
    <w:rsid w:val="00286F55"/>
    <w:rsid w:val="002900C0"/>
    <w:rsid w:val="00296A33"/>
    <w:rsid w:val="002A2BD6"/>
    <w:rsid w:val="002A2FF9"/>
    <w:rsid w:val="002B2904"/>
    <w:rsid w:val="002B3E24"/>
    <w:rsid w:val="002B469B"/>
    <w:rsid w:val="002B532C"/>
    <w:rsid w:val="002B7AE8"/>
    <w:rsid w:val="002B7B24"/>
    <w:rsid w:val="002B7FAA"/>
    <w:rsid w:val="002C05BD"/>
    <w:rsid w:val="002C2BB1"/>
    <w:rsid w:val="002C2DAD"/>
    <w:rsid w:val="002D3212"/>
    <w:rsid w:val="002D612B"/>
    <w:rsid w:val="002D6243"/>
    <w:rsid w:val="002E1194"/>
    <w:rsid w:val="002E2638"/>
    <w:rsid w:val="002E33D6"/>
    <w:rsid w:val="002E3C26"/>
    <w:rsid w:val="002E55F9"/>
    <w:rsid w:val="002E7D4C"/>
    <w:rsid w:val="002E7DDD"/>
    <w:rsid w:val="002F0E28"/>
    <w:rsid w:val="002F5054"/>
    <w:rsid w:val="002F7709"/>
    <w:rsid w:val="002F7F1F"/>
    <w:rsid w:val="00301E15"/>
    <w:rsid w:val="00306BB4"/>
    <w:rsid w:val="00306EF2"/>
    <w:rsid w:val="00310D63"/>
    <w:rsid w:val="00311D33"/>
    <w:rsid w:val="003124CD"/>
    <w:rsid w:val="00312874"/>
    <w:rsid w:val="00313B04"/>
    <w:rsid w:val="00313E9A"/>
    <w:rsid w:val="00315EE6"/>
    <w:rsid w:val="0031770C"/>
    <w:rsid w:val="00320D02"/>
    <w:rsid w:val="00324872"/>
    <w:rsid w:val="003271B9"/>
    <w:rsid w:val="00327236"/>
    <w:rsid w:val="00327F39"/>
    <w:rsid w:val="00330D6F"/>
    <w:rsid w:val="003358AD"/>
    <w:rsid w:val="003423F8"/>
    <w:rsid w:val="00344488"/>
    <w:rsid w:val="0034576F"/>
    <w:rsid w:val="0035059E"/>
    <w:rsid w:val="003508A9"/>
    <w:rsid w:val="00352828"/>
    <w:rsid w:val="00352C21"/>
    <w:rsid w:val="00354CD8"/>
    <w:rsid w:val="00355B2D"/>
    <w:rsid w:val="00356A57"/>
    <w:rsid w:val="00370218"/>
    <w:rsid w:val="00372C37"/>
    <w:rsid w:val="003816AE"/>
    <w:rsid w:val="00381E1B"/>
    <w:rsid w:val="003824DC"/>
    <w:rsid w:val="0038435A"/>
    <w:rsid w:val="003847E4"/>
    <w:rsid w:val="003A0FFC"/>
    <w:rsid w:val="003A16DB"/>
    <w:rsid w:val="003A189A"/>
    <w:rsid w:val="003A2B4F"/>
    <w:rsid w:val="003A5DF3"/>
    <w:rsid w:val="003B2C50"/>
    <w:rsid w:val="003B716E"/>
    <w:rsid w:val="003C0039"/>
    <w:rsid w:val="003C0944"/>
    <w:rsid w:val="003C0A14"/>
    <w:rsid w:val="003C1DE4"/>
    <w:rsid w:val="003C58E0"/>
    <w:rsid w:val="003C5ABC"/>
    <w:rsid w:val="003C5F76"/>
    <w:rsid w:val="003D25EF"/>
    <w:rsid w:val="003D2907"/>
    <w:rsid w:val="003D579C"/>
    <w:rsid w:val="003D6B88"/>
    <w:rsid w:val="003D6C72"/>
    <w:rsid w:val="003E1888"/>
    <w:rsid w:val="003E2379"/>
    <w:rsid w:val="003E26DD"/>
    <w:rsid w:val="003E3773"/>
    <w:rsid w:val="003E3E65"/>
    <w:rsid w:val="003F3941"/>
    <w:rsid w:val="003F415B"/>
    <w:rsid w:val="003F6026"/>
    <w:rsid w:val="003F70EB"/>
    <w:rsid w:val="003F71E6"/>
    <w:rsid w:val="003F72ED"/>
    <w:rsid w:val="00400E7B"/>
    <w:rsid w:val="00403D8C"/>
    <w:rsid w:val="00405769"/>
    <w:rsid w:val="00405C10"/>
    <w:rsid w:val="00406C1D"/>
    <w:rsid w:val="00407729"/>
    <w:rsid w:val="004128DB"/>
    <w:rsid w:val="004139E4"/>
    <w:rsid w:val="004200B9"/>
    <w:rsid w:val="004211FD"/>
    <w:rsid w:val="00424A4D"/>
    <w:rsid w:val="00424D5B"/>
    <w:rsid w:val="00430577"/>
    <w:rsid w:val="00430A22"/>
    <w:rsid w:val="00433168"/>
    <w:rsid w:val="0043362A"/>
    <w:rsid w:val="00434666"/>
    <w:rsid w:val="004356EC"/>
    <w:rsid w:val="004359D8"/>
    <w:rsid w:val="0044096E"/>
    <w:rsid w:val="00441442"/>
    <w:rsid w:val="00442E32"/>
    <w:rsid w:val="00444278"/>
    <w:rsid w:val="004526EE"/>
    <w:rsid w:val="00457020"/>
    <w:rsid w:val="004623FE"/>
    <w:rsid w:val="00470E2F"/>
    <w:rsid w:val="00471C21"/>
    <w:rsid w:val="00476CB4"/>
    <w:rsid w:val="0048073C"/>
    <w:rsid w:val="00480E9A"/>
    <w:rsid w:val="0048434F"/>
    <w:rsid w:val="0048707C"/>
    <w:rsid w:val="00491C7D"/>
    <w:rsid w:val="00492552"/>
    <w:rsid w:val="00492E08"/>
    <w:rsid w:val="004969BD"/>
    <w:rsid w:val="00496C2D"/>
    <w:rsid w:val="00496D9E"/>
    <w:rsid w:val="004A0298"/>
    <w:rsid w:val="004A16EB"/>
    <w:rsid w:val="004A23A0"/>
    <w:rsid w:val="004A26B3"/>
    <w:rsid w:val="004A6460"/>
    <w:rsid w:val="004B1BAC"/>
    <w:rsid w:val="004B3AA6"/>
    <w:rsid w:val="004B4552"/>
    <w:rsid w:val="004B47BC"/>
    <w:rsid w:val="004B5DAD"/>
    <w:rsid w:val="004C1CB2"/>
    <w:rsid w:val="004C6161"/>
    <w:rsid w:val="004C6C55"/>
    <w:rsid w:val="004E1637"/>
    <w:rsid w:val="004E35CE"/>
    <w:rsid w:val="004E4D43"/>
    <w:rsid w:val="004F2133"/>
    <w:rsid w:val="004F2F3D"/>
    <w:rsid w:val="004F3B1A"/>
    <w:rsid w:val="00500B41"/>
    <w:rsid w:val="00501EE5"/>
    <w:rsid w:val="00503327"/>
    <w:rsid w:val="00511EB8"/>
    <w:rsid w:val="005121C3"/>
    <w:rsid w:val="00514425"/>
    <w:rsid w:val="00515F7E"/>
    <w:rsid w:val="0052141D"/>
    <w:rsid w:val="00525716"/>
    <w:rsid w:val="005276B7"/>
    <w:rsid w:val="00527828"/>
    <w:rsid w:val="0053402B"/>
    <w:rsid w:val="00534F0D"/>
    <w:rsid w:val="00535362"/>
    <w:rsid w:val="00535C0E"/>
    <w:rsid w:val="0053625C"/>
    <w:rsid w:val="005368F2"/>
    <w:rsid w:val="00540F49"/>
    <w:rsid w:val="00542615"/>
    <w:rsid w:val="0054569C"/>
    <w:rsid w:val="00550868"/>
    <w:rsid w:val="00551446"/>
    <w:rsid w:val="005517AC"/>
    <w:rsid w:val="0055244B"/>
    <w:rsid w:val="0055246B"/>
    <w:rsid w:val="005531A6"/>
    <w:rsid w:val="0055619A"/>
    <w:rsid w:val="00556A4A"/>
    <w:rsid w:val="00567AC9"/>
    <w:rsid w:val="00570235"/>
    <w:rsid w:val="0057236F"/>
    <w:rsid w:val="00576626"/>
    <w:rsid w:val="005773BB"/>
    <w:rsid w:val="00577E5B"/>
    <w:rsid w:val="00580B9E"/>
    <w:rsid w:val="0058129D"/>
    <w:rsid w:val="0058210B"/>
    <w:rsid w:val="005919EE"/>
    <w:rsid w:val="005938F2"/>
    <w:rsid w:val="00596027"/>
    <w:rsid w:val="005A0419"/>
    <w:rsid w:val="005A286D"/>
    <w:rsid w:val="005A3B3C"/>
    <w:rsid w:val="005A4EB0"/>
    <w:rsid w:val="005A69D3"/>
    <w:rsid w:val="005A7667"/>
    <w:rsid w:val="005B3572"/>
    <w:rsid w:val="005B4901"/>
    <w:rsid w:val="005B49EB"/>
    <w:rsid w:val="005B6238"/>
    <w:rsid w:val="005C1AA9"/>
    <w:rsid w:val="005C2C9D"/>
    <w:rsid w:val="005D1E43"/>
    <w:rsid w:val="005D3DBD"/>
    <w:rsid w:val="005D4A16"/>
    <w:rsid w:val="005E6B74"/>
    <w:rsid w:val="005F107F"/>
    <w:rsid w:val="005F11A2"/>
    <w:rsid w:val="005F27DD"/>
    <w:rsid w:val="005F467E"/>
    <w:rsid w:val="005F5BE8"/>
    <w:rsid w:val="00602817"/>
    <w:rsid w:val="00604353"/>
    <w:rsid w:val="00604986"/>
    <w:rsid w:val="00605C3B"/>
    <w:rsid w:val="006142A4"/>
    <w:rsid w:val="00614EF3"/>
    <w:rsid w:val="0061710D"/>
    <w:rsid w:val="0061743C"/>
    <w:rsid w:val="00617D41"/>
    <w:rsid w:val="00621834"/>
    <w:rsid w:val="00622EF7"/>
    <w:rsid w:val="0062400A"/>
    <w:rsid w:val="006252BA"/>
    <w:rsid w:val="006319E3"/>
    <w:rsid w:val="006343C0"/>
    <w:rsid w:val="00634D9D"/>
    <w:rsid w:val="00634E8A"/>
    <w:rsid w:val="00640B34"/>
    <w:rsid w:val="006411A7"/>
    <w:rsid w:val="00641EB0"/>
    <w:rsid w:val="00642FFF"/>
    <w:rsid w:val="00650156"/>
    <w:rsid w:val="0065056A"/>
    <w:rsid w:val="00651777"/>
    <w:rsid w:val="00653169"/>
    <w:rsid w:val="00656D8C"/>
    <w:rsid w:val="0066407D"/>
    <w:rsid w:val="006705F1"/>
    <w:rsid w:val="006764F6"/>
    <w:rsid w:val="0068351A"/>
    <w:rsid w:val="00683A00"/>
    <w:rsid w:val="00683A03"/>
    <w:rsid w:val="00687B26"/>
    <w:rsid w:val="00690391"/>
    <w:rsid w:val="00690657"/>
    <w:rsid w:val="0069129E"/>
    <w:rsid w:val="00693C2A"/>
    <w:rsid w:val="006946AF"/>
    <w:rsid w:val="00695590"/>
    <w:rsid w:val="0069561E"/>
    <w:rsid w:val="00697D54"/>
    <w:rsid w:val="006A32C4"/>
    <w:rsid w:val="006A6DCD"/>
    <w:rsid w:val="006B1C2C"/>
    <w:rsid w:val="006B24D7"/>
    <w:rsid w:val="006B3B49"/>
    <w:rsid w:val="006B5851"/>
    <w:rsid w:val="006C70F9"/>
    <w:rsid w:val="006C7ABC"/>
    <w:rsid w:val="006D1756"/>
    <w:rsid w:val="006D7E90"/>
    <w:rsid w:val="006E0227"/>
    <w:rsid w:val="006E066B"/>
    <w:rsid w:val="006E3365"/>
    <w:rsid w:val="006E4E35"/>
    <w:rsid w:val="006E6AEC"/>
    <w:rsid w:val="006F05F5"/>
    <w:rsid w:val="006F4A75"/>
    <w:rsid w:val="006F4B33"/>
    <w:rsid w:val="006F4E58"/>
    <w:rsid w:val="006F733A"/>
    <w:rsid w:val="007005CA"/>
    <w:rsid w:val="00717B1B"/>
    <w:rsid w:val="00723646"/>
    <w:rsid w:val="0072435E"/>
    <w:rsid w:val="00724E1B"/>
    <w:rsid w:val="00733C4E"/>
    <w:rsid w:val="007469C0"/>
    <w:rsid w:val="00750A45"/>
    <w:rsid w:val="00752AD4"/>
    <w:rsid w:val="007532AC"/>
    <w:rsid w:val="0075589D"/>
    <w:rsid w:val="00763153"/>
    <w:rsid w:val="00765CD8"/>
    <w:rsid w:val="007671C3"/>
    <w:rsid w:val="007675EA"/>
    <w:rsid w:val="00770943"/>
    <w:rsid w:val="00777A13"/>
    <w:rsid w:val="00780148"/>
    <w:rsid w:val="00780372"/>
    <w:rsid w:val="00781593"/>
    <w:rsid w:val="00781EC2"/>
    <w:rsid w:val="00782F1B"/>
    <w:rsid w:val="00783E8F"/>
    <w:rsid w:val="007874E8"/>
    <w:rsid w:val="00790B44"/>
    <w:rsid w:val="00791629"/>
    <w:rsid w:val="00793057"/>
    <w:rsid w:val="00795DB3"/>
    <w:rsid w:val="00797C89"/>
    <w:rsid w:val="007A3954"/>
    <w:rsid w:val="007A4536"/>
    <w:rsid w:val="007A58FA"/>
    <w:rsid w:val="007B61F4"/>
    <w:rsid w:val="007B6466"/>
    <w:rsid w:val="007B70E4"/>
    <w:rsid w:val="007B7EA4"/>
    <w:rsid w:val="007C22FB"/>
    <w:rsid w:val="007C7186"/>
    <w:rsid w:val="007D7EF3"/>
    <w:rsid w:val="007E0538"/>
    <w:rsid w:val="007E4011"/>
    <w:rsid w:val="007E5600"/>
    <w:rsid w:val="007E6376"/>
    <w:rsid w:val="007F0A23"/>
    <w:rsid w:val="007F730B"/>
    <w:rsid w:val="00804C53"/>
    <w:rsid w:val="00805363"/>
    <w:rsid w:val="00812549"/>
    <w:rsid w:val="00813BE3"/>
    <w:rsid w:val="008158FC"/>
    <w:rsid w:val="0081725E"/>
    <w:rsid w:val="00817609"/>
    <w:rsid w:val="00821397"/>
    <w:rsid w:val="00821486"/>
    <w:rsid w:val="00822A5B"/>
    <w:rsid w:val="00822F3F"/>
    <w:rsid w:val="00833A1A"/>
    <w:rsid w:val="00833F09"/>
    <w:rsid w:val="0084017E"/>
    <w:rsid w:val="00842B4A"/>
    <w:rsid w:val="0084444C"/>
    <w:rsid w:val="008446DE"/>
    <w:rsid w:val="008456CC"/>
    <w:rsid w:val="00845E8A"/>
    <w:rsid w:val="0084602C"/>
    <w:rsid w:val="00847A41"/>
    <w:rsid w:val="0085123B"/>
    <w:rsid w:val="0085155F"/>
    <w:rsid w:val="00857056"/>
    <w:rsid w:val="008615F6"/>
    <w:rsid w:val="00862FFD"/>
    <w:rsid w:val="00864737"/>
    <w:rsid w:val="0086500E"/>
    <w:rsid w:val="00865F75"/>
    <w:rsid w:val="00866B4C"/>
    <w:rsid w:val="0087114D"/>
    <w:rsid w:val="00872648"/>
    <w:rsid w:val="00873319"/>
    <w:rsid w:val="00875FB7"/>
    <w:rsid w:val="0087662A"/>
    <w:rsid w:val="0088115F"/>
    <w:rsid w:val="008826F1"/>
    <w:rsid w:val="00885E53"/>
    <w:rsid w:val="00895549"/>
    <w:rsid w:val="008970F2"/>
    <w:rsid w:val="008A04AE"/>
    <w:rsid w:val="008A43E6"/>
    <w:rsid w:val="008B018B"/>
    <w:rsid w:val="008B3681"/>
    <w:rsid w:val="008B570D"/>
    <w:rsid w:val="008B7090"/>
    <w:rsid w:val="008C0190"/>
    <w:rsid w:val="008C321E"/>
    <w:rsid w:val="008C51ED"/>
    <w:rsid w:val="008C6A09"/>
    <w:rsid w:val="008D3D71"/>
    <w:rsid w:val="008D4F2A"/>
    <w:rsid w:val="008D543A"/>
    <w:rsid w:val="008D618A"/>
    <w:rsid w:val="008D6E11"/>
    <w:rsid w:val="008D7FF3"/>
    <w:rsid w:val="008E584C"/>
    <w:rsid w:val="008E5CEA"/>
    <w:rsid w:val="008E7B01"/>
    <w:rsid w:val="008E7B77"/>
    <w:rsid w:val="008F07E6"/>
    <w:rsid w:val="008F2497"/>
    <w:rsid w:val="008F63AB"/>
    <w:rsid w:val="008F6607"/>
    <w:rsid w:val="008F7C69"/>
    <w:rsid w:val="00901156"/>
    <w:rsid w:val="00903038"/>
    <w:rsid w:val="00906DD5"/>
    <w:rsid w:val="009125C0"/>
    <w:rsid w:val="009209D1"/>
    <w:rsid w:val="00921259"/>
    <w:rsid w:val="009218AD"/>
    <w:rsid w:val="00921971"/>
    <w:rsid w:val="0092445C"/>
    <w:rsid w:val="00925E95"/>
    <w:rsid w:val="00926B49"/>
    <w:rsid w:val="00932CC6"/>
    <w:rsid w:val="00932E14"/>
    <w:rsid w:val="00933709"/>
    <w:rsid w:val="0093499B"/>
    <w:rsid w:val="00936530"/>
    <w:rsid w:val="0094195C"/>
    <w:rsid w:val="00944A2C"/>
    <w:rsid w:val="00944FB0"/>
    <w:rsid w:val="00946275"/>
    <w:rsid w:val="00951393"/>
    <w:rsid w:val="0095181A"/>
    <w:rsid w:val="0095513C"/>
    <w:rsid w:val="00960A81"/>
    <w:rsid w:val="00962B03"/>
    <w:rsid w:val="00962FDB"/>
    <w:rsid w:val="00963913"/>
    <w:rsid w:val="00964DA7"/>
    <w:rsid w:val="00966130"/>
    <w:rsid w:val="00971060"/>
    <w:rsid w:val="009722F6"/>
    <w:rsid w:val="00974A4B"/>
    <w:rsid w:val="0097533D"/>
    <w:rsid w:val="00984002"/>
    <w:rsid w:val="0098464C"/>
    <w:rsid w:val="00984B4B"/>
    <w:rsid w:val="00990E4D"/>
    <w:rsid w:val="009919E0"/>
    <w:rsid w:val="00991A46"/>
    <w:rsid w:val="00993E33"/>
    <w:rsid w:val="00995B91"/>
    <w:rsid w:val="00995F6E"/>
    <w:rsid w:val="0099638C"/>
    <w:rsid w:val="009964F8"/>
    <w:rsid w:val="009A4285"/>
    <w:rsid w:val="009A4E77"/>
    <w:rsid w:val="009A5479"/>
    <w:rsid w:val="009A593C"/>
    <w:rsid w:val="009A67F4"/>
    <w:rsid w:val="009A79A8"/>
    <w:rsid w:val="009B1600"/>
    <w:rsid w:val="009B2828"/>
    <w:rsid w:val="009B4E61"/>
    <w:rsid w:val="009B52CC"/>
    <w:rsid w:val="009B58E4"/>
    <w:rsid w:val="009B7994"/>
    <w:rsid w:val="009C11F1"/>
    <w:rsid w:val="009C3800"/>
    <w:rsid w:val="009C50B4"/>
    <w:rsid w:val="009C5925"/>
    <w:rsid w:val="009C5E05"/>
    <w:rsid w:val="009D0B17"/>
    <w:rsid w:val="009D2555"/>
    <w:rsid w:val="009D4748"/>
    <w:rsid w:val="009D5BB5"/>
    <w:rsid w:val="009E1701"/>
    <w:rsid w:val="009F3A2D"/>
    <w:rsid w:val="009F6CCD"/>
    <w:rsid w:val="00A00181"/>
    <w:rsid w:val="00A055F9"/>
    <w:rsid w:val="00A064F4"/>
    <w:rsid w:val="00A116E0"/>
    <w:rsid w:val="00A126DB"/>
    <w:rsid w:val="00A144DF"/>
    <w:rsid w:val="00A177C0"/>
    <w:rsid w:val="00A17C0D"/>
    <w:rsid w:val="00A239B8"/>
    <w:rsid w:val="00A23EC3"/>
    <w:rsid w:val="00A34CA3"/>
    <w:rsid w:val="00A40BE0"/>
    <w:rsid w:val="00A450D3"/>
    <w:rsid w:val="00A46A1D"/>
    <w:rsid w:val="00A46F60"/>
    <w:rsid w:val="00A5126C"/>
    <w:rsid w:val="00A52EDC"/>
    <w:rsid w:val="00A57CBD"/>
    <w:rsid w:val="00A628F2"/>
    <w:rsid w:val="00A71E6B"/>
    <w:rsid w:val="00A72F50"/>
    <w:rsid w:val="00A744BB"/>
    <w:rsid w:val="00A7671F"/>
    <w:rsid w:val="00A7797B"/>
    <w:rsid w:val="00A90F74"/>
    <w:rsid w:val="00A943DF"/>
    <w:rsid w:val="00A94CED"/>
    <w:rsid w:val="00A95093"/>
    <w:rsid w:val="00A9515A"/>
    <w:rsid w:val="00A97FCB"/>
    <w:rsid w:val="00AA082E"/>
    <w:rsid w:val="00AB1367"/>
    <w:rsid w:val="00AB30A5"/>
    <w:rsid w:val="00AB40BE"/>
    <w:rsid w:val="00AB65A9"/>
    <w:rsid w:val="00AC119A"/>
    <w:rsid w:val="00AC6212"/>
    <w:rsid w:val="00AD15F3"/>
    <w:rsid w:val="00AD1A84"/>
    <w:rsid w:val="00AD3A8B"/>
    <w:rsid w:val="00AD4B49"/>
    <w:rsid w:val="00AE15C8"/>
    <w:rsid w:val="00AE1C00"/>
    <w:rsid w:val="00AE3C07"/>
    <w:rsid w:val="00AE44A8"/>
    <w:rsid w:val="00AE4E7E"/>
    <w:rsid w:val="00AE6C0C"/>
    <w:rsid w:val="00AE74AE"/>
    <w:rsid w:val="00AE7BDC"/>
    <w:rsid w:val="00AF1EB0"/>
    <w:rsid w:val="00AF2C0A"/>
    <w:rsid w:val="00AF5CAC"/>
    <w:rsid w:val="00AF6F7E"/>
    <w:rsid w:val="00B01BD1"/>
    <w:rsid w:val="00B029CD"/>
    <w:rsid w:val="00B05F81"/>
    <w:rsid w:val="00B0617A"/>
    <w:rsid w:val="00B106DF"/>
    <w:rsid w:val="00B143EE"/>
    <w:rsid w:val="00B202B9"/>
    <w:rsid w:val="00B20905"/>
    <w:rsid w:val="00B224D8"/>
    <w:rsid w:val="00B24AB8"/>
    <w:rsid w:val="00B27E5B"/>
    <w:rsid w:val="00B34F50"/>
    <w:rsid w:val="00B3658C"/>
    <w:rsid w:val="00B421CF"/>
    <w:rsid w:val="00B51EBA"/>
    <w:rsid w:val="00B545F6"/>
    <w:rsid w:val="00B6459D"/>
    <w:rsid w:val="00B660C3"/>
    <w:rsid w:val="00B67548"/>
    <w:rsid w:val="00B70354"/>
    <w:rsid w:val="00B70828"/>
    <w:rsid w:val="00B719F8"/>
    <w:rsid w:val="00B72765"/>
    <w:rsid w:val="00B729A6"/>
    <w:rsid w:val="00B758AB"/>
    <w:rsid w:val="00B81E78"/>
    <w:rsid w:val="00B82D6A"/>
    <w:rsid w:val="00B8667D"/>
    <w:rsid w:val="00B9060C"/>
    <w:rsid w:val="00B921EE"/>
    <w:rsid w:val="00BA2E28"/>
    <w:rsid w:val="00BB5548"/>
    <w:rsid w:val="00BB6707"/>
    <w:rsid w:val="00BC1C7C"/>
    <w:rsid w:val="00BC2654"/>
    <w:rsid w:val="00BC2DE6"/>
    <w:rsid w:val="00BC35FF"/>
    <w:rsid w:val="00BC5CDA"/>
    <w:rsid w:val="00BC7418"/>
    <w:rsid w:val="00BD0B3B"/>
    <w:rsid w:val="00BD1711"/>
    <w:rsid w:val="00BD4537"/>
    <w:rsid w:val="00BD5105"/>
    <w:rsid w:val="00BD73BC"/>
    <w:rsid w:val="00BE0BE3"/>
    <w:rsid w:val="00BE3A8C"/>
    <w:rsid w:val="00BE474D"/>
    <w:rsid w:val="00BF6AE9"/>
    <w:rsid w:val="00BF6E00"/>
    <w:rsid w:val="00BF7B1C"/>
    <w:rsid w:val="00C01F95"/>
    <w:rsid w:val="00C02A5B"/>
    <w:rsid w:val="00C046E0"/>
    <w:rsid w:val="00C06454"/>
    <w:rsid w:val="00C07010"/>
    <w:rsid w:val="00C14ADC"/>
    <w:rsid w:val="00C17560"/>
    <w:rsid w:val="00C22266"/>
    <w:rsid w:val="00C234BF"/>
    <w:rsid w:val="00C316D3"/>
    <w:rsid w:val="00C32292"/>
    <w:rsid w:val="00C32F76"/>
    <w:rsid w:val="00C333B5"/>
    <w:rsid w:val="00C352E9"/>
    <w:rsid w:val="00C436F4"/>
    <w:rsid w:val="00C44C10"/>
    <w:rsid w:val="00C45337"/>
    <w:rsid w:val="00C4537F"/>
    <w:rsid w:val="00C45C5B"/>
    <w:rsid w:val="00C4708C"/>
    <w:rsid w:val="00C47E95"/>
    <w:rsid w:val="00C657F2"/>
    <w:rsid w:val="00C660F1"/>
    <w:rsid w:val="00C66C0F"/>
    <w:rsid w:val="00C7197F"/>
    <w:rsid w:val="00C735C7"/>
    <w:rsid w:val="00C736BB"/>
    <w:rsid w:val="00C7623E"/>
    <w:rsid w:val="00C76B4F"/>
    <w:rsid w:val="00C81090"/>
    <w:rsid w:val="00C810C9"/>
    <w:rsid w:val="00C82F43"/>
    <w:rsid w:val="00C90074"/>
    <w:rsid w:val="00C92F95"/>
    <w:rsid w:val="00C93125"/>
    <w:rsid w:val="00C94AA7"/>
    <w:rsid w:val="00C94B56"/>
    <w:rsid w:val="00C94C8D"/>
    <w:rsid w:val="00C94D9F"/>
    <w:rsid w:val="00C95ADE"/>
    <w:rsid w:val="00C969C3"/>
    <w:rsid w:val="00C97236"/>
    <w:rsid w:val="00C97CEA"/>
    <w:rsid w:val="00CA01ED"/>
    <w:rsid w:val="00CA44FD"/>
    <w:rsid w:val="00CA6E0D"/>
    <w:rsid w:val="00CB17E5"/>
    <w:rsid w:val="00CB6D8D"/>
    <w:rsid w:val="00CC3231"/>
    <w:rsid w:val="00CC5238"/>
    <w:rsid w:val="00CD0C4B"/>
    <w:rsid w:val="00CD79CA"/>
    <w:rsid w:val="00CE006F"/>
    <w:rsid w:val="00CE1DF5"/>
    <w:rsid w:val="00CE5C9F"/>
    <w:rsid w:val="00CF702C"/>
    <w:rsid w:val="00D0214A"/>
    <w:rsid w:val="00D106E2"/>
    <w:rsid w:val="00D11458"/>
    <w:rsid w:val="00D122F2"/>
    <w:rsid w:val="00D148B7"/>
    <w:rsid w:val="00D14FB6"/>
    <w:rsid w:val="00D20B2F"/>
    <w:rsid w:val="00D222B0"/>
    <w:rsid w:val="00D2300F"/>
    <w:rsid w:val="00D27E81"/>
    <w:rsid w:val="00D307D7"/>
    <w:rsid w:val="00D379D4"/>
    <w:rsid w:val="00D40EB2"/>
    <w:rsid w:val="00D41B5C"/>
    <w:rsid w:val="00D43687"/>
    <w:rsid w:val="00D46585"/>
    <w:rsid w:val="00D47188"/>
    <w:rsid w:val="00D47392"/>
    <w:rsid w:val="00D51ADC"/>
    <w:rsid w:val="00D5295E"/>
    <w:rsid w:val="00D53853"/>
    <w:rsid w:val="00D6293D"/>
    <w:rsid w:val="00D64C2C"/>
    <w:rsid w:val="00D64FC1"/>
    <w:rsid w:val="00D65607"/>
    <w:rsid w:val="00D747B2"/>
    <w:rsid w:val="00D842CF"/>
    <w:rsid w:val="00D86983"/>
    <w:rsid w:val="00D911F9"/>
    <w:rsid w:val="00D9269B"/>
    <w:rsid w:val="00D967FC"/>
    <w:rsid w:val="00DA4A0A"/>
    <w:rsid w:val="00DA5151"/>
    <w:rsid w:val="00DA6B9A"/>
    <w:rsid w:val="00DA7D28"/>
    <w:rsid w:val="00DB3C82"/>
    <w:rsid w:val="00DB4C75"/>
    <w:rsid w:val="00DC2790"/>
    <w:rsid w:val="00DC3369"/>
    <w:rsid w:val="00DC653B"/>
    <w:rsid w:val="00DC67DB"/>
    <w:rsid w:val="00DC72C9"/>
    <w:rsid w:val="00DD12AD"/>
    <w:rsid w:val="00DD627B"/>
    <w:rsid w:val="00DD6BBF"/>
    <w:rsid w:val="00DE0B83"/>
    <w:rsid w:val="00DE48EA"/>
    <w:rsid w:val="00DE5A6C"/>
    <w:rsid w:val="00DF3846"/>
    <w:rsid w:val="00DF4174"/>
    <w:rsid w:val="00DF4F18"/>
    <w:rsid w:val="00E0183B"/>
    <w:rsid w:val="00E01B95"/>
    <w:rsid w:val="00E042E5"/>
    <w:rsid w:val="00E120F2"/>
    <w:rsid w:val="00E21D1D"/>
    <w:rsid w:val="00E23B60"/>
    <w:rsid w:val="00E25BA3"/>
    <w:rsid w:val="00E25C30"/>
    <w:rsid w:val="00E25D02"/>
    <w:rsid w:val="00E274AB"/>
    <w:rsid w:val="00E35329"/>
    <w:rsid w:val="00E3567F"/>
    <w:rsid w:val="00E35DB9"/>
    <w:rsid w:val="00E43E2F"/>
    <w:rsid w:val="00E52EBF"/>
    <w:rsid w:val="00E530C1"/>
    <w:rsid w:val="00E54B18"/>
    <w:rsid w:val="00E61C37"/>
    <w:rsid w:val="00E634D7"/>
    <w:rsid w:val="00E64844"/>
    <w:rsid w:val="00E72785"/>
    <w:rsid w:val="00E72BEF"/>
    <w:rsid w:val="00E76ABC"/>
    <w:rsid w:val="00E7768D"/>
    <w:rsid w:val="00E8226A"/>
    <w:rsid w:val="00E929AD"/>
    <w:rsid w:val="00E941A6"/>
    <w:rsid w:val="00E94767"/>
    <w:rsid w:val="00E977A4"/>
    <w:rsid w:val="00E979A7"/>
    <w:rsid w:val="00E97A90"/>
    <w:rsid w:val="00E97B29"/>
    <w:rsid w:val="00EA2289"/>
    <w:rsid w:val="00EA27A3"/>
    <w:rsid w:val="00EA4C88"/>
    <w:rsid w:val="00EA7411"/>
    <w:rsid w:val="00EB06AA"/>
    <w:rsid w:val="00EB0767"/>
    <w:rsid w:val="00EB1C53"/>
    <w:rsid w:val="00EB2932"/>
    <w:rsid w:val="00EB2DA3"/>
    <w:rsid w:val="00EB499A"/>
    <w:rsid w:val="00EC6163"/>
    <w:rsid w:val="00ED10C1"/>
    <w:rsid w:val="00ED1CA0"/>
    <w:rsid w:val="00ED5E72"/>
    <w:rsid w:val="00ED7E18"/>
    <w:rsid w:val="00EE010E"/>
    <w:rsid w:val="00EE33CD"/>
    <w:rsid w:val="00EE3A26"/>
    <w:rsid w:val="00EE3EDC"/>
    <w:rsid w:val="00EF4080"/>
    <w:rsid w:val="00EF5E26"/>
    <w:rsid w:val="00F036EC"/>
    <w:rsid w:val="00F06DC0"/>
    <w:rsid w:val="00F12692"/>
    <w:rsid w:val="00F133D6"/>
    <w:rsid w:val="00F17FA1"/>
    <w:rsid w:val="00F216B4"/>
    <w:rsid w:val="00F23694"/>
    <w:rsid w:val="00F2379E"/>
    <w:rsid w:val="00F26F5D"/>
    <w:rsid w:val="00F3128D"/>
    <w:rsid w:val="00F34557"/>
    <w:rsid w:val="00F345C6"/>
    <w:rsid w:val="00F35D9F"/>
    <w:rsid w:val="00F40C18"/>
    <w:rsid w:val="00F43980"/>
    <w:rsid w:val="00F45D40"/>
    <w:rsid w:val="00F461F9"/>
    <w:rsid w:val="00F5014E"/>
    <w:rsid w:val="00F540C5"/>
    <w:rsid w:val="00F54B16"/>
    <w:rsid w:val="00F54D11"/>
    <w:rsid w:val="00F551EB"/>
    <w:rsid w:val="00F56B3E"/>
    <w:rsid w:val="00F56E0C"/>
    <w:rsid w:val="00F56F32"/>
    <w:rsid w:val="00F62537"/>
    <w:rsid w:val="00F64044"/>
    <w:rsid w:val="00F647F3"/>
    <w:rsid w:val="00F65FE9"/>
    <w:rsid w:val="00F806DE"/>
    <w:rsid w:val="00F8164C"/>
    <w:rsid w:val="00F854B9"/>
    <w:rsid w:val="00F85860"/>
    <w:rsid w:val="00F906C7"/>
    <w:rsid w:val="00F923FD"/>
    <w:rsid w:val="00F97BF7"/>
    <w:rsid w:val="00FA3038"/>
    <w:rsid w:val="00FA5498"/>
    <w:rsid w:val="00FA54E9"/>
    <w:rsid w:val="00FA72A4"/>
    <w:rsid w:val="00FB2133"/>
    <w:rsid w:val="00FB213D"/>
    <w:rsid w:val="00FB3E54"/>
    <w:rsid w:val="00FB4C96"/>
    <w:rsid w:val="00FB69B2"/>
    <w:rsid w:val="00FC0E02"/>
    <w:rsid w:val="00FC1FB2"/>
    <w:rsid w:val="00FC223F"/>
    <w:rsid w:val="00FC2EF1"/>
    <w:rsid w:val="00FC30B5"/>
    <w:rsid w:val="00FC4441"/>
    <w:rsid w:val="00FC44ED"/>
    <w:rsid w:val="00FC5A02"/>
    <w:rsid w:val="00FC6084"/>
    <w:rsid w:val="00FD19C1"/>
    <w:rsid w:val="00FD21BC"/>
    <w:rsid w:val="00FD3937"/>
    <w:rsid w:val="00FD41AD"/>
    <w:rsid w:val="00FD4BA6"/>
    <w:rsid w:val="00FD6F20"/>
    <w:rsid w:val="00FD7884"/>
    <w:rsid w:val="00FE1241"/>
    <w:rsid w:val="00FE1FD3"/>
    <w:rsid w:val="00FE2C9D"/>
    <w:rsid w:val="00FE5589"/>
    <w:rsid w:val="00FE675E"/>
    <w:rsid w:val="00FE7546"/>
    <w:rsid w:val="00FF2443"/>
    <w:rsid w:val="00FF539A"/>
    <w:rsid w:val="00FF575D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5602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71C3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71C3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link w:val="Nadpis3Char"/>
    <w:qFormat/>
    <w:rsid w:val="007671C3"/>
    <w:pPr>
      <w:keepNext/>
      <w:numPr>
        <w:ilvl w:val="2"/>
        <w:numId w:val="3"/>
      </w:numPr>
      <w:spacing w:before="120" w:after="120"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617D41"/>
    <w:pPr>
      <w:spacing w:before="120" w:after="120"/>
      <w:outlineLvl w:val="3"/>
    </w:pPr>
    <w:rPr>
      <w:u w:val="single"/>
      <w:lang w:eastAsia="cs-CZ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A67F4"/>
    <w:pPr>
      <w:tabs>
        <w:tab w:val="left" w:pos="1100"/>
        <w:tab w:val="right" w:leader="dot" w:pos="9062"/>
      </w:tabs>
      <w:ind w:left="403"/>
    </w:pPr>
    <w:rPr>
      <w:noProof/>
      <w:sz w:val="16"/>
      <w:szCs w:val="16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vr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71C3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numbering" w:customStyle="1" w:styleId="Bezseznamu1">
    <w:name w:val="Bez seznamu1"/>
    <w:next w:val="Bezseznamu"/>
    <w:uiPriority w:val="99"/>
    <w:semiHidden/>
    <w:unhideWhenUsed/>
    <w:rsid w:val="00405C1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5C10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lang w:val="cs-CZ"/>
    </w:rPr>
  </w:style>
  <w:style w:type="character" w:customStyle="1" w:styleId="Nadpis3Char">
    <w:name w:val="Nadpis 3 Char"/>
    <w:aliases w:val="Nadpis 3 velká písmena Char"/>
    <w:link w:val="Nadpis3"/>
    <w:rsid w:val="007671C3"/>
    <w:rPr>
      <w:rFonts w:ascii="Arial Narrow" w:eastAsia="Calibri" w:hAnsi="Arial Narrow"/>
      <w:b/>
      <w:sz w:val="22"/>
      <w:lang w:eastAsia="en-US"/>
    </w:rPr>
  </w:style>
  <w:style w:type="paragraph" w:customStyle="1" w:styleId="Standard">
    <w:name w:val="Standard"/>
    <w:rsid w:val="00405C10"/>
    <w:pPr>
      <w:suppressAutoHyphens/>
      <w:overflowPunct w:val="0"/>
      <w:autoSpaceDN w:val="0"/>
      <w:textAlignment w:val="baseline"/>
    </w:pPr>
    <w:rPr>
      <w:rFonts w:ascii="Arial" w:hAnsi="Arial"/>
      <w:kern w:val="3"/>
      <w:sz w:val="22"/>
    </w:rPr>
  </w:style>
  <w:style w:type="paragraph" w:customStyle="1" w:styleId="CG-normln">
    <w:name w:val="CG - normální"/>
    <w:basedOn w:val="Standard"/>
    <w:rsid w:val="00405C10"/>
  </w:style>
  <w:style w:type="paragraph" w:customStyle="1" w:styleId="zkladntext0">
    <w:name w:val="základní text"/>
    <w:rsid w:val="00405C10"/>
    <w:pPr>
      <w:tabs>
        <w:tab w:val="left" w:pos="1125"/>
        <w:tab w:val="left" w:pos="2280"/>
        <w:tab w:val="left" w:pos="3405"/>
        <w:tab w:val="left" w:pos="4575"/>
        <w:tab w:val="left" w:pos="5715"/>
        <w:tab w:val="left" w:pos="6855"/>
        <w:tab w:val="left" w:pos="7995"/>
        <w:tab w:val="left" w:pos="9135"/>
        <w:tab w:val="left" w:pos="10260"/>
        <w:tab w:val="left" w:pos="11385"/>
      </w:tabs>
      <w:suppressAutoHyphens/>
    </w:pPr>
    <w:rPr>
      <w:rFonts w:ascii="AvantGardeGothicE" w:eastAsia="Arial" w:hAnsi="AvantGardeGothicE"/>
      <w:color w:val="000000"/>
      <w:sz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405C1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5C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7C7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C7186"/>
    <w:rPr>
      <w:sz w:val="20"/>
      <w:szCs w:val="20"/>
    </w:rPr>
  </w:style>
  <w:style w:type="character" w:customStyle="1" w:styleId="TextkomenteChar">
    <w:name w:val="Text komentáře Char"/>
    <w:link w:val="Textkomente"/>
    <w:rsid w:val="007C7186"/>
    <w:rPr>
      <w:rFonts w:ascii="Arial Narrow" w:eastAsia="Calibri" w:hAnsi="Arial Narrow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7C7186"/>
    <w:rPr>
      <w:b/>
      <w:bCs/>
    </w:rPr>
  </w:style>
  <w:style w:type="character" w:customStyle="1" w:styleId="PedmtkomenteChar">
    <w:name w:val="Předmět komentáře Char"/>
    <w:link w:val="Pedmtkomente"/>
    <w:rsid w:val="007C7186"/>
    <w:rPr>
      <w:rFonts w:ascii="Arial Narrow" w:eastAsia="Calibri" w:hAnsi="Arial Narrow"/>
      <w:b/>
      <w:bCs/>
      <w:lang w:eastAsia="en-US"/>
    </w:rPr>
  </w:style>
  <w:style w:type="paragraph" w:styleId="Obsah4">
    <w:name w:val="toc 4"/>
    <w:basedOn w:val="Normln"/>
    <w:next w:val="Normln"/>
    <w:autoRedefine/>
    <w:uiPriority w:val="39"/>
    <w:rsid w:val="0092445C"/>
    <w:pPr>
      <w:ind w:left="660"/>
    </w:pPr>
  </w:style>
  <w:style w:type="paragraph" w:customStyle="1" w:styleId="Zkladntext21">
    <w:name w:val="Základní text 21"/>
    <w:basedOn w:val="Normln"/>
    <w:rsid w:val="008F07E6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nadpis40">
    <w:name w:val="nadpis 4"/>
    <w:basedOn w:val="Normln"/>
    <w:link w:val="nadpis4Char"/>
    <w:qFormat/>
    <w:rsid w:val="00E3567F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E3567F"/>
    <w:rPr>
      <w:rFonts w:ascii="Arial Narrow" w:eastAsia="Calibri" w:hAnsi="Arial Narrow"/>
      <w:sz w:val="22"/>
      <w:szCs w:val="22"/>
      <w:u w:val="single"/>
    </w:rPr>
  </w:style>
  <w:style w:type="paragraph" w:customStyle="1" w:styleId="ARIAL11">
    <w:name w:val="ARIAL 11"/>
    <w:basedOn w:val="Normln"/>
    <w:link w:val="ARIAL11Char"/>
    <w:rsid w:val="00535C0E"/>
    <w:pPr>
      <w:spacing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ARIAL11Char">
    <w:name w:val="ARIAL 11 Char"/>
    <w:link w:val="ARIAL11"/>
    <w:rsid w:val="00535C0E"/>
    <w:rPr>
      <w:rFonts w:ascii="Arial" w:hAnsi="Arial"/>
      <w:sz w:val="22"/>
    </w:rPr>
  </w:style>
  <w:style w:type="paragraph" w:customStyle="1" w:styleId="PDodstavec">
    <w:name w:val="PD_odstavec"/>
    <w:basedOn w:val="Normln"/>
    <w:qFormat/>
    <w:rsid w:val="00F906C7"/>
    <w:pPr>
      <w:spacing w:after="60" w:line="240" w:lineRule="auto"/>
      <w:ind w:firstLine="284"/>
      <w:jc w:val="both"/>
    </w:pPr>
    <w:rPr>
      <w:rFonts w:ascii="Arial" w:eastAsiaTheme="minorHAnsi" w:hAnsi="Arial"/>
      <w:szCs w:val="20"/>
    </w:rPr>
  </w:style>
  <w:style w:type="paragraph" w:customStyle="1" w:styleId="REV01">
    <w:name w:val="REV01"/>
    <w:basedOn w:val="Normln"/>
    <w:link w:val="REV01Char"/>
    <w:qFormat/>
    <w:rsid w:val="00DF3846"/>
    <w:pPr>
      <w:shd w:val="clear" w:color="auto" w:fill="D99594" w:themeFill="accent2" w:themeFillTint="99"/>
    </w:pPr>
    <w:rPr>
      <w:rFonts w:eastAsia="Times New Roman" w:cs="Arial Narrow"/>
      <w:sz w:val="24"/>
      <w:szCs w:val="24"/>
      <w:lang w:eastAsia="cs-CZ"/>
    </w:rPr>
  </w:style>
  <w:style w:type="character" w:customStyle="1" w:styleId="REV01Char">
    <w:name w:val="REV01 Char"/>
    <w:basedOn w:val="Standardnpsmoodstavce"/>
    <w:link w:val="REV01"/>
    <w:rsid w:val="00DF3846"/>
    <w:rPr>
      <w:rFonts w:ascii="Arial Narrow" w:hAnsi="Arial Narrow" w:cs="Arial Narrow"/>
      <w:sz w:val="24"/>
      <w:szCs w:val="24"/>
      <w:shd w:val="clear" w:color="auto" w:fill="D99594" w:themeFill="accent2" w:themeFillTint="99"/>
    </w:rPr>
  </w:style>
  <w:style w:type="paragraph" w:customStyle="1" w:styleId="REV02">
    <w:name w:val="REV02"/>
    <w:basedOn w:val="REV01"/>
    <w:link w:val="REV02Char"/>
    <w:qFormat/>
    <w:rsid w:val="00DF3846"/>
    <w:pPr>
      <w:shd w:val="clear" w:color="auto" w:fill="B8CCE4" w:themeFill="accent1" w:themeFillTint="66"/>
    </w:pPr>
  </w:style>
  <w:style w:type="character" w:customStyle="1" w:styleId="REV02Char">
    <w:name w:val="REV02 Char"/>
    <w:basedOn w:val="REV01Char"/>
    <w:link w:val="REV02"/>
    <w:rsid w:val="00DF3846"/>
    <w:rPr>
      <w:rFonts w:ascii="Arial Narrow" w:hAnsi="Arial Narrow" w:cs="Arial Narrow"/>
      <w:sz w:val="24"/>
      <w:szCs w:val="24"/>
      <w:shd w:val="clear" w:color="auto" w:fill="B8CCE4" w:themeFill="accent1" w:themeFillTint="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9838">
                  <w:blockQuote w:val="1"/>
                  <w:marLeft w:val="75"/>
                  <w:marRight w:val="0"/>
                  <w:marTop w:val="45"/>
                  <w:marBottom w:val="100"/>
                  <w:divBdr>
                    <w:top w:val="none" w:sz="0" w:space="0" w:color="auto"/>
                    <w:left w:val="single" w:sz="6" w:space="8" w:color="CCCCCC"/>
                    <w:bottom w:val="none" w:sz="0" w:space="0" w:color="auto"/>
                    <w:right w:val="none" w:sz="0" w:space="0" w:color="auto"/>
                  </w:divBdr>
                  <w:divsChild>
                    <w:div w:id="151985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9FDE7200-CE1E-4C3D-98F8-50776DEEC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21</Pages>
  <Words>5569</Words>
  <Characters>36737</Characters>
  <Application>Microsoft Office Word</Application>
  <DocSecurity>0</DocSecurity>
  <Lines>306</Lines>
  <Paragraphs>84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42222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Lukas</cp:lastModifiedBy>
  <cp:revision>40</cp:revision>
  <cp:lastPrinted>2020-06-19T09:32:00Z</cp:lastPrinted>
  <dcterms:created xsi:type="dcterms:W3CDTF">2018-04-23T10:13:00Z</dcterms:created>
  <dcterms:modified xsi:type="dcterms:W3CDTF">2020-10-06T18:11:00Z</dcterms:modified>
</cp:coreProperties>
</file>